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79BBC" w14:textId="6306F211" w:rsidR="005672CF" w:rsidRDefault="005672CF" w:rsidP="005672CF">
      <w:pPr>
        <w:rPr>
          <w:rFonts w:ascii="Georgia" w:hAnsi="Georgia"/>
          <w:bCs/>
        </w:rPr>
      </w:pPr>
      <w:r>
        <w:rPr>
          <w:rFonts w:ascii="Georgia" w:hAnsi="Georgia"/>
          <w:bCs/>
        </w:rPr>
        <w:t>Forthcoming Publications</w:t>
      </w:r>
    </w:p>
    <w:p w14:paraId="1C817482" w14:textId="77777777" w:rsidR="005672CF" w:rsidRDefault="005672CF" w:rsidP="005672CF">
      <w:pPr>
        <w:rPr>
          <w:rFonts w:ascii="Georgia" w:hAnsi="Georgia"/>
          <w:bCs/>
        </w:rPr>
      </w:pPr>
    </w:p>
    <w:p w14:paraId="17ADDF63" w14:textId="0911CF29" w:rsidR="005672CF" w:rsidRPr="00274B7A" w:rsidRDefault="005672CF" w:rsidP="005672CF">
      <w:pPr>
        <w:rPr>
          <w:rFonts w:ascii="Georgia" w:hAnsi="Georgia"/>
        </w:rPr>
      </w:pPr>
      <w:r w:rsidRPr="005672CF">
        <w:rPr>
          <w:rFonts w:ascii="Georgia" w:hAnsi="Georgia"/>
        </w:rPr>
        <w:t>2022</w:t>
      </w:r>
      <w:r>
        <w:rPr>
          <w:rFonts w:ascii="Georgia" w:hAnsi="Georgia"/>
          <w:i/>
          <w:iCs/>
        </w:rPr>
        <w:t xml:space="preserve"> </w:t>
      </w:r>
      <w:r w:rsidRPr="00274B7A">
        <w:rPr>
          <w:rFonts w:ascii="Georgia" w:hAnsi="Georgia"/>
          <w:i/>
          <w:iCs/>
        </w:rPr>
        <w:t>Ezra: A New Translation with Introduction and Commentary.</w:t>
      </w:r>
      <w:r w:rsidRPr="00274B7A">
        <w:rPr>
          <w:rFonts w:ascii="Georgia" w:hAnsi="Georgia"/>
        </w:rPr>
        <w:t xml:space="preserve"> The Anchor Yale Bible. New Haven/London: Yale University Press (in production).</w:t>
      </w:r>
    </w:p>
    <w:p w14:paraId="045F9E81" w14:textId="77777777" w:rsidR="005672CF" w:rsidRPr="00274B7A" w:rsidRDefault="005672CF" w:rsidP="005672CF">
      <w:pPr>
        <w:rPr>
          <w:rFonts w:ascii="Georgia" w:hAnsi="Georgia"/>
        </w:rPr>
      </w:pPr>
    </w:p>
    <w:p w14:paraId="63505D8E" w14:textId="787F3595" w:rsidR="005672CF" w:rsidRDefault="005672CF" w:rsidP="005672CF">
      <w:pPr>
        <w:rPr>
          <w:rFonts w:ascii="Georgia" w:hAnsi="Georgia"/>
          <w:color w:val="000000"/>
        </w:rPr>
      </w:pPr>
      <w:proofErr w:type="gramStart"/>
      <w:r>
        <w:rPr>
          <w:rFonts w:ascii="Georgia" w:hAnsi="Georgia"/>
        </w:rPr>
        <w:t xml:space="preserve">2023  </w:t>
      </w:r>
      <w:r w:rsidRPr="00274B7A">
        <w:rPr>
          <w:rFonts w:ascii="Georgia" w:hAnsi="Georgia"/>
        </w:rPr>
        <w:t>“</w:t>
      </w:r>
      <w:proofErr w:type="gramEnd"/>
      <w:r w:rsidRPr="00274B7A">
        <w:rPr>
          <w:rFonts w:ascii="Georgia" w:hAnsi="Georgia"/>
        </w:rPr>
        <w:t xml:space="preserve">The Political Theology of Ezra-Nehemiah,” </w:t>
      </w:r>
      <w:r w:rsidRPr="00274B7A">
        <w:rPr>
          <w:rFonts w:ascii="Georgia" w:hAnsi="Georgia"/>
          <w:i/>
          <w:iCs/>
          <w:color w:val="000000"/>
        </w:rPr>
        <w:t>Political Theologies in the Hebrew Bible</w:t>
      </w:r>
      <w:r w:rsidRPr="00274B7A">
        <w:rPr>
          <w:rFonts w:ascii="Georgia" w:hAnsi="Georgia"/>
          <w:color w:val="000000"/>
        </w:rPr>
        <w:t>, ed. M. G. Brett and R. Gilmour</w:t>
      </w:r>
      <w:r>
        <w:rPr>
          <w:rFonts w:ascii="Georgia" w:hAnsi="Georgia"/>
          <w:color w:val="000000"/>
        </w:rPr>
        <w:t>.</w:t>
      </w:r>
    </w:p>
    <w:p w14:paraId="1D21EE40" w14:textId="77777777" w:rsidR="005672CF" w:rsidRDefault="005672CF" w:rsidP="005672CF">
      <w:pPr>
        <w:rPr>
          <w:rFonts w:ascii="Georgia" w:hAnsi="Georgia"/>
          <w:color w:val="000000"/>
        </w:rPr>
      </w:pPr>
    </w:p>
    <w:p w14:paraId="39BDC2AD" w14:textId="09CE34E7" w:rsidR="005672CF" w:rsidRPr="00274B7A" w:rsidRDefault="005672CF" w:rsidP="005672CF">
      <w:pPr>
        <w:rPr>
          <w:rFonts w:ascii="Georgia" w:hAnsi="Georgia"/>
        </w:rPr>
      </w:pPr>
      <w:r>
        <w:rPr>
          <w:rFonts w:ascii="Georgia" w:hAnsi="Georgia"/>
          <w:color w:val="000000"/>
        </w:rPr>
        <w:t xml:space="preserve">2023 “Conflict over </w:t>
      </w:r>
      <w:proofErr w:type="gramStart"/>
      <w:r>
        <w:rPr>
          <w:rFonts w:ascii="Georgia" w:hAnsi="Georgia"/>
          <w:color w:val="000000"/>
        </w:rPr>
        <w:t>Marriage  and</w:t>
      </w:r>
      <w:proofErr w:type="gramEnd"/>
      <w:r>
        <w:rPr>
          <w:rFonts w:ascii="Georgia" w:hAnsi="Georgia"/>
          <w:color w:val="000000"/>
        </w:rPr>
        <w:t xml:space="preserve"> the Holy in Ezra 9-10,” </w:t>
      </w:r>
      <w:r w:rsidRPr="00274B7A">
        <w:rPr>
          <w:rFonts w:ascii="Georgia" w:hAnsi="Georgia"/>
          <w:i/>
          <w:iCs/>
          <w:color w:val="000000"/>
        </w:rPr>
        <w:t>Gary N. Knoppers Memorial Volume</w:t>
      </w:r>
      <w:r>
        <w:rPr>
          <w:rFonts w:ascii="Georgia" w:hAnsi="Georgia"/>
          <w:color w:val="000000"/>
        </w:rPr>
        <w:t>, ed. D. Fulton.</w:t>
      </w:r>
    </w:p>
    <w:p w14:paraId="3FE22DE1" w14:textId="77777777" w:rsidR="005672CF" w:rsidRDefault="005672CF" w:rsidP="005672CF"/>
    <w:p w14:paraId="4B65B3C1" w14:textId="77777777" w:rsidR="005672CF" w:rsidRDefault="005672CF" w:rsidP="005672CF">
      <w:pPr>
        <w:rPr>
          <w:rFonts w:ascii="Georgia" w:hAnsi="Georgia"/>
          <w:bCs/>
        </w:rPr>
      </w:pPr>
    </w:p>
    <w:p w14:paraId="748064A4" w14:textId="77777777" w:rsidR="005672CF" w:rsidRDefault="005672CF" w:rsidP="005672CF">
      <w:pPr>
        <w:rPr>
          <w:rFonts w:ascii="Georgia" w:hAnsi="Georgia"/>
          <w:bCs/>
        </w:rPr>
      </w:pPr>
    </w:p>
    <w:p w14:paraId="1C008678" w14:textId="0AD9E91E" w:rsidR="005672CF" w:rsidRDefault="005672CF" w:rsidP="005672CF">
      <w:pPr>
        <w:rPr>
          <w:rFonts w:ascii="Georgia" w:hAnsi="Georgia"/>
          <w:bCs/>
        </w:rPr>
      </w:pPr>
      <w:r>
        <w:rPr>
          <w:rFonts w:ascii="Georgia" w:hAnsi="Georgia"/>
          <w:bCs/>
        </w:rPr>
        <w:t>Select</w:t>
      </w:r>
      <w:r w:rsidR="00AF723B">
        <w:rPr>
          <w:rFonts w:ascii="Georgia" w:hAnsi="Georgia"/>
          <w:bCs/>
        </w:rPr>
        <w:t>ed</w:t>
      </w:r>
      <w:r>
        <w:rPr>
          <w:rFonts w:ascii="Georgia" w:hAnsi="Georgia"/>
          <w:bCs/>
        </w:rPr>
        <w:t xml:space="preserve"> </w:t>
      </w:r>
      <w:r w:rsidR="00AF723B">
        <w:rPr>
          <w:rFonts w:ascii="Georgia" w:hAnsi="Georgia"/>
          <w:bCs/>
        </w:rPr>
        <w:t>Authored/Edited Books</w:t>
      </w:r>
    </w:p>
    <w:p w14:paraId="3151F77F" w14:textId="30908D64" w:rsidR="005672CF" w:rsidRDefault="005672CF" w:rsidP="005672CF">
      <w:pPr>
        <w:rPr>
          <w:rFonts w:ascii="Georgia" w:hAnsi="Georgia"/>
          <w:bCs/>
        </w:rPr>
      </w:pPr>
    </w:p>
    <w:p w14:paraId="229455E8" w14:textId="5F5A83E9" w:rsidR="005672CF" w:rsidRDefault="005672CF" w:rsidP="005672CF">
      <w:pPr>
        <w:widowControl w:val="0"/>
        <w:autoSpaceDE w:val="0"/>
        <w:autoSpaceDN w:val="0"/>
        <w:adjustRightInd w:val="0"/>
        <w:ind w:left="720" w:hanging="720"/>
        <w:rPr>
          <w:rFonts w:ascii="Georgia" w:hAnsi="Georgia"/>
        </w:rPr>
      </w:pPr>
      <w:proofErr w:type="gramStart"/>
      <w:r w:rsidRPr="00274B7A">
        <w:rPr>
          <w:rFonts w:ascii="Georgia" w:hAnsi="Georgia"/>
        </w:rPr>
        <w:t xml:space="preserve">2011  </w:t>
      </w:r>
      <w:r w:rsidRPr="00274B7A">
        <w:rPr>
          <w:rFonts w:ascii="Georgia" w:hAnsi="Georgia"/>
        </w:rPr>
        <w:tab/>
      </w:r>
      <w:proofErr w:type="gramEnd"/>
      <w:r w:rsidRPr="00274B7A">
        <w:rPr>
          <w:rFonts w:ascii="Georgia" w:hAnsi="Georgia"/>
          <w:i/>
        </w:rPr>
        <w:t>JPS Bible Commentary: Ruth</w:t>
      </w:r>
      <w:r w:rsidRPr="00274B7A">
        <w:rPr>
          <w:rFonts w:ascii="Georgia" w:hAnsi="Georgia"/>
        </w:rPr>
        <w:t xml:space="preserve"> (with </w:t>
      </w:r>
      <w:proofErr w:type="spellStart"/>
      <w:r w:rsidRPr="00274B7A">
        <w:rPr>
          <w:rFonts w:ascii="Georgia" w:hAnsi="Georgia"/>
        </w:rPr>
        <w:t>Tikva</w:t>
      </w:r>
      <w:proofErr w:type="spellEnd"/>
      <w:r w:rsidRPr="00274B7A">
        <w:rPr>
          <w:rFonts w:ascii="Georgia" w:hAnsi="Georgia"/>
        </w:rPr>
        <w:t xml:space="preserve"> </w:t>
      </w:r>
      <w:proofErr w:type="spellStart"/>
      <w:r w:rsidRPr="00274B7A">
        <w:rPr>
          <w:rFonts w:ascii="Georgia" w:hAnsi="Georgia"/>
        </w:rPr>
        <w:t>Frymer</w:t>
      </w:r>
      <w:proofErr w:type="spellEnd"/>
      <w:r w:rsidRPr="00274B7A">
        <w:rPr>
          <w:rFonts w:ascii="Georgia" w:hAnsi="Georgia"/>
        </w:rPr>
        <w:t>-Kensky).  Philadelphia: Jewish Publication Society. (Winner of the National Jewish Book Award in Women Studies)</w:t>
      </w:r>
    </w:p>
    <w:p w14:paraId="5A32B392" w14:textId="77777777" w:rsidR="005672CF" w:rsidRDefault="005672CF" w:rsidP="005672CF">
      <w:pPr>
        <w:ind w:left="576" w:hanging="576"/>
        <w:rPr>
          <w:rFonts w:ascii="Georgia" w:hAnsi="Georgia"/>
        </w:rPr>
      </w:pPr>
    </w:p>
    <w:p w14:paraId="0081B3EA" w14:textId="2EC74241" w:rsidR="005672CF" w:rsidRDefault="005672CF" w:rsidP="005672CF">
      <w:pPr>
        <w:ind w:left="576" w:hanging="576"/>
        <w:rPr>
          <w:rFonts w:ascii="Georgia" w:hAnsi="Georgia"/>
        </w:rPr>
      </w:pPr>
      <w:r w:rsidRPr="00274B7A">
        <w:rPr>
          <w:rFonts w:ascii="Georgia" w:hAnsi="Georgia"/>
        </w:rPr>
        <w:t>2008</w:t>
      </w:r>
      <w:r w:rsidRPr="00274B7A">
        <w:rPr>
          <w:rFonts w:ascii="Georgia" w:hAnsi="Georgia"/>
        </w:rPr>
        <w:tab/>
      </w:r>
      <w:r>
        <w:rPr>
          <w:rFonts w:ascii="Georgia" w:hAnsi="Georgia"/>
        </w:rPr>
        <w:tab/>
      </w:r>
      <w:r w:rsidRPr="00274B7A">
        <w:rPr>
          <w:rFonts w:ascii="Georgia" w:hAnsi="Georgia"/>
          <w:i/>
        </w:rPr>
        <w:t>The Torah: A Women’s Commentary,</w:t>
      </w:r>
      <w:r w:rsidRPr="00274B7A">
        <w:rPr>
          <w:rFonts w:ascii="Georgia" w:hAnsi="Georgia"/>
        </w:rPr>
        <w:t xml:space="preserve"> ed with A</w:t>
      </w:r>
      <w:r w:rsidR="00AF723B">
        <w:rPr>
          <w:rFonts w:ascii="Georgia" w:hAnsi="Georgia"/>
        </w:rPr>
        <w:t xml:space="preserve">ndrea </w:t>
      </w:r>
      <w:r w:rsidRPr="00274B7A">
        <w:rPr>
          <w:rFonts w:ascii="Georgia" w:hAnsi="Georgia"/>
        </w:rPr>
        <w:t>L.</w:t>
      </w:r>
      <w:r w:rsidR="00AF723B">
        <w:rPr>
          <w:rFonts w:ascii="Georgia" w:hAnsi="Georgia"/>
        </w:rPr>
        <w:t xml:space="preserve"> </w:t>
      </w:r>
      <w:r w:rsidRPr="00274B7A">
        <w:rPr>
          <w:rFonts w:ascii="Georgia" w:hAnsi="Georgia"/>
        </w:rPr>
        <w:t>Weiss. New York: URJ Press. (Winner of the National Jewish Book of the Year Award)</w:t>
      </w:r>
    </w:p>
    <w:p w14:paraId="6C8E58B3" w14:textId="77777777" w:rsidR="005672CF" w:rsidRDefault="005672CF" w:rsidP="005672CF">
      <w:pPr>
        <w:ind w:left="720" w:hanging="720"/>
        <w:rPr>
          <w:rFonts w:ascii="Georgia" w:hAnsi="Georgia"/>
        </w:rPr>
      </w:pPr>
    </w:p>
    <w:p w14:paraId="05BF9BAE" w14:textId="79D176E4" w:rsidR="005672CF" w:rsidRDefault="005672CF" w:rsidP="005672CF">
      <w:pPr>
        <w:ind w:left="720" w:hanging="720"/>
        <w:rPr>
          <w:rFonts w:ascii="Georgia" w:hAnsi="Georgia"/>
        </w:rPr>
      </w:pPr>
      <w:r w:rsidRPr="00274B7A">
        <w:rPr>
          <w:rFonts w:ascii="Georgia" w:hAnsi="Georgia"/>
        </w:rPr>
        <w:t xml:space="preserve">2003 </w:t>
      </w:r>
      <w:r>
        <w:rPr>
          <w:rFonts w:ascii="Georgia" w:hAnsi="Georgia"/>
        </w:rPr>
        <w:tab/>
      </w:r>
      <w:r w:rsidRPr="00274B7A">
        <w:rPr>
          <w:rFonts w:ascii="Georgia" w:hAnsi="Georgia"/>
          <w:i/>
        </w:rPr>
        <w:t>Levinas and Biblical Studies</w:t>
      </w:r>
      <w:r w:rsidRPr="00274B7A">
        <w:rPr>
          <w:rFonts w:ascii="Georgia" w:hAnsi="Georgia"/>
        </w:rPr>
        <w:t xml:space="preserve">, ed. T. C. Eskenazi, G. Phillips, D. Jobling.  Brill </w:t>
      </w:r>
      <w:proofErr w:type="gramStart"/>
      <w:r w:rsidRPr="00274B7A">
        <w:rPr>
          <w:rFonts w:ascii="Georgia" w:hAnsi="Georgia"/>
        </w:rPr>
        <w:t>and  Semeia</w:t>
      </w:r>
      <w:proofErr w:type="gramEnd"/>
      <w:r w:rsidRPr="00274B7A">
        <w:rPr>
          <w:rFonts w:ascii="Georgia" w:hAnsi="Georgia"/>
        </w:rPr>
        <w:t xml:space="preserve">.  </w:t>
      </w:r>
    </w:p>
    <w:p w14:paraId="73CAF1A6" w14:textId="77777777" w:rsidR="00AF723B" w:rsidRDefault="00AF723B" w:rsidP="005672CF">
      <w:pPr>
        <w:ind w:left="720" w:hanging="720"/>
        <w:rPr>
          <w:rFonts w:ascii="Georgia" w:hAnsi="Georgia"/>
        </w:rPr>
      </w:pPr>
    </w:p>
    <w:p w14:paraId="7BA165F6" w14:textId="77777777" w:rsidR="00AF723B" w:rsidRPr="00274B7A" w:rsidRDefault="00AF723B" w:rsidP="00AF723B">
      <w:pPr>
        <w:ind w:left="720" w:hanging="720"/>
        <w:rPr>
          <w:rFonts w:ascii="Georgia" w:hAnsi="Georgia"/>
        </w:rPr>
      </w:pPr>
      <w:r w:rsidRPr="00274B7A">
        <w:rPr>
          <w:rFonts w:ascii="Georgia" w:hAnsi="Georgia"/>
          <w:iCs/>
        </w:rPr>
        <w:t>1994</w:t>
      </w:r>
      <w:r w:rsidRPr="00274B7A">
        <w:rPr>
          <w:rFonts w:ascii="Georgia" w:hAnsi="Georgia"/>
          <w:i/>
        </w:rPr>
        <w:tab/>
        <w:t>Second Temple Studies Volume 2: Temple and Community in the Persian Period,</w:t>
      </w:r>
      <w:r w:rsidRPr="00274B7A">
        <w:rPr>
          <w:rFonts w:ascii="Georgia" w:hAnsi="Georgia"/>
        </w:rPr>
        <w:t xml:space="preserve"> ed. with K. H. Richards.  </w:t>
      </w:r>
      <w:proofErr w:type="spellStart"/>
      <w:r w:rsidRPr="00274B7A">
        <w:rPr>
          <w:rFonts w:ascii="Georgia" w:hAnsi="Georgia"/>
        </w:rPr>
        <w:t>JSOTSup</w:t>
      </w:r>
      <w:proofErr w:type="spellEnd"/>
      <w:r w:rsidRPr="00274B7A">
        <w:rPr>
          <w:rFonts w:ascii="Georgia" w:hAnsi="Georgia"/>
        </w:rPr>
        <w:t xml:space="preserve"> 175.  Sheffield: JSOT Press.</w:t>
      </w:r>
    </w:p>
    <w:p w14:paraId="7E040785" w14:textId="77777777" w:rsidR="00AF723B" w:rsidRPr="00274B7A" w:rsidRDefault="00AF723B" w:rsidP="005672CF">
      <w:pPr>
        <w:ind w:left="720" w:hanging="720"/>
        <w:rPr>
          <w:rFonts w:ascii="Georgia" w:hAnsi="Georgia"/>
        </w:rPr>
      </w:pPr>
    </w:p>
    <w:p w14:paraId="1DACB59A" w14:textId="77777777" w:rsidR="005672CF" w:rsidRPr="00274B7A" w:rsidRDefault="005672CF" w:rsidP="005672CF">
      <w:pPr>
        <w:ind w:left="576" w:hanging="576"/>
        <w:rPr>
          <w:rFonts w:ascii="Georgia" w:hAnsi="Georgia"/>
        </w:rPr>
      </w:pPr>
    </w:p>
    <w:p w14:paraId="1142E1F6" w14:textId="5A20C599" w:rsidR="00AF723B" w:rsidRDefault="00AF723B" w:rsidP="00AF723B">
      <w:pPr>
        <w:ind w:left="720" w:hanging="720"/>
        <w:rPr>
          <w:rFonts w:ascii="Georgia" w:hAnsi="Georgia"/>
        </w:rPr>
      </w:pPr>
      <w:r w:rsidRPr="00274B7A">
        <w:rPr>
          <w:rFonts w:ascii="Georgia" w:hAnsi="Georgia"/>
        </w:rPr>
        <w:t>1991</w:t>
      </w:r>
      <w:r w:rsidRPr="00274B7A">
        <w:rPr>
          <w:rFonts w:ascii="Georgia" w:hAnsi="Georgia"/>
        </w:rPr>
        <w:tab/>
      </w:r>
      <w:r w:rsidRPr="00274B7A">
        <w:rPr>
          <w:rFonts w:ascii="Georgia" w:hAnsi="Georgia"/>
          <w:i/>
        </w:rPr>
        <w:t>Telling Queen Michal's Story:  An Experiment in Comparative Interpretation</w:t>
      </w:r>
      <w:r w:rsidRPr="00274B7A">
        <w:rPr>
          <w:rFonts w:ascii="Georgia" w:hAnsi="Georgia"/>
        </w:rPr>
        <w:t>, ed. with David J. A. Clines.  Sheffield:  Sheffield Academic Press.</w:t>
      </w:r>
    </w:p>
    <w:p w14:paraId="3649665C" w14:textId="38E8A0DA" w:rsidR="00AF723B" w:rsidRDefault="00AF723B" w:rsidP="00AF723B">
      <w:pPr>
        <w:ind w:left="720" w:hanging="720"/>
        <w:rPr>
          <w:rFonts w:ascii="Georgia" w:hAnsi="Georgia"/>
        </w:rPr>
      </w:pPr>
    </w:p>
    <w:p w14:paraId="09269B6E" w14:textId="2FE2D08F" w:rsidR="00AF723B" w:rsidRDefault="00AF723B" w:rsidP="00AF723B">
      <w:pPr>
        <w:ind w:left="720" w:hanging="720"/>
        <w:rPr>
          <w:rFonts w:ascii="Georgia" w:hAnsi="Georgia"/>
        </w:rPr>
      </w:pPr>
      <w:r w:rsidRPr="00274B7A">
        <w:rPr>
          <w:rFonts w:ascii="Georgia" w:hAnsi="Georgia"/>
          <w:iCs/>
        </w:rPr>
        <w:t>1991</w:t>
      </w:r>
      <w:r w:rsidRPr="00274B7A">
        <w:rPr>
          <w:rFonts w:ascii="Georgia" w:hAnsi="Georgia"/>
          <w:iCs/>
        </w:rPr>
        <w:tab/>
      </w:r>
      <w:r w:rsidRPr="00274B7A">
        <w:rPr>
          <w:rFonts w:ascii="Georgia" w:hAnsi="Georgia"/>
          <w:i/>
        </w:rPr>
        <w:t>The Sabbath in Jewish and Christian Traditions</w:t>
      </w:r>
      <w:r w:rsidRPr="00274B7A">
        <w:rPr>
          <w:rFonts w:ascii="Georgia" w:hAnsi="Georgia"/>
        </w:rPr>
        <w:t>, ed. with Daniel Harrington and William Shea.  New York:  Crossroad/Continuum.</w:t>
      </w:r>
    </w:p>
    <w:p w14:paraId="2B67C50F" w14:textId="46FF9263" w:rsidR="004F3AFC" w:rsidRDefault="004F3AFC" w:rsidP="00AF723B">
      <w:pPr>
        <w:ind w:left="720" w:hanging="720"/>
        <w:rPr>
          <w:rFonts w:ascii="Georgia" w:hAnsi="Georgia"/>
        </w:rPr>
      </w:pPr>
    </w:p>
    <w:p w14:paraId="559FB3CF" w14:textId="2780F91E" w:rsidR="004F3AFC" w:rsidRPr="00274B7A" w:rsidRDefault="004F3AFC" w:rsidP="00AF723B">
      <w:pPr>
        <w:ind w:left="720" w:hanging="720"/>
        <w:rPr>
          <w:rFonts w:ascii="Georgia" w:hAnsi="Georgia"/>
        </w:rPr>
      </w:pPr>
      <w:r>
        <w:rPr>
          <w:rFonts w:ascii="Georgia" w:hAnsi="Georgia"/>
        </w:rPr>
        <w:t>1988</w:t>
      </w:r>
      <w:r>
        <w:rPr>
          <w:rFonts w:ascii="Georgia" w:hAnsi="Georgia"/>
        </w:rPr>
        <w:tab/>
      </w:r>
      <w:r w:rsidRPr="004F3AFC">
        <w:rPr>
          <w:rFonts w:ascii="Georgia" w:hAnsi="Georgia"/>
          <w:i/>
          <w:iCs/>
        </w:rPr>
        <w:t>In an Age of Prose: A Literary Approach to Ezra-Nehemiah</w:t>
      </w:r>
      <w:r>
        <w:rPr>
          <w:rFonts w:ascii="Georgia" w:hAnsi="Georgia"/>
        </w:rPr>
        <w:t>. Atlanta: SBL Press.</w:t>
      </w:r>
    </w:p>
    <w:p w14:paraId="2E835C89" w14:textId="77777777" w:rsidR="005672CF" w:rsidRPr="00274B7A" w:rsidRDefault="005672CF" w:rsidP="00AF723B">
      <w:pPr>
        <w:widowControl w:val="0"/>
        <w:autoSpaceDE w:val="0"/>
        <w:autoSpaceDN w:val="0"/>
        <w:adjustRightInd w:val="0"/>
        <w:rPr>
          <w:rFonts w:ascii="Georgia" w:hAnsi="Georgia"/>
        </w:rPr>
      </w:pPr>
    </w:p>
    <w:p w14:paraId="2FB0724F" w14:textId="77777777" w:rsidR="005672CF" w:rsidRPr="00274B7A" w:rsidRDefault="005672CF" w:rsidP="005672CF">
      <w:pPr>
        <w:widowControl w:val="0"/>
        <w:autoSpaceDE w:val="0"/>
        <w:autoSpaceDN w:val="0"/>
        <w:adjustRightInd w:val="0"/>
        <w:rPr>
          <w:rFonts w:ascii="Georgia" w:hAnsi="Georgia"/>
        </w:rPr>
      </w:pPr>
    </w:p>
    <w:p w14:paraId="543C9D2F" w14:textId="4AAF6F5B" w:rsidR="00AF723B" w:rsidRPr="00AF723B" w:rsidRDefault="00AF723B" w:rsidP="005672CF">
      <w:pPr>
        <w:rPr>
          <w:rFonts w:ascii="Georgia" w:hAnsi="Georgia"/>
          <w:b/>
        </w:rPr>
      </w:pPr>
      <w:r w:rsidRPr="00AF723B">
        <w:rPr>
          <w:rFonts w:ascii="Georgia" w:hAnsi="Georgia"/>
          <w:b/>
        </w:rPr>
        <w:t>Selected Essays</w:t>
      </w:r>
    </w:p>
    <w:p w14:paraId="6D03ED31" w14:textId="77777777" w:rsidR="00AF723B" w:rsidRDefault="00AF723B" w:rsidP="005672CF">
      <w:pPr>
        <w:rPr>
          <w:rFonts w:ascii="Georgia" w:hAnsi="Georgia"/>
          <w:bCs/>
        </w:rPr>
      </w:pPr>
    </w:p>
    <w:p w14:paraId="5BB6808F" w14:textId="3466F64E" w:rsidR="005672CF" w:rsidRPr="00274B7A" w:rsidRDefault="005672CF" w:rsidP="005672CF">
      <w:pPr>
        <w:rPr>
          <w:rFonts w:ascii="Georgia" w:hAnsi="Georgia"/>
          <w:bCs/>
        </w:rPr>
      </w:pPr>
      <w:r w:rsidRPr="00274B7A">
        <w:rPr>
          <w:rFonts w:ascii="Georgia" w:hAnsi="Georgia"/>
          <w:bCs/>
        </w:rPr>
        <w:t xml:space="preserve">2020 “1 Esdras,” </w:t>
      </w:r>
      <w:r w:rsidRPr="00274B7A">
        <w:rPr>
          <w:rFonts w:ascii="Georgia" w:hAnsi="Georgia"/>
          <w:bCs/>
          <w:i/>
          <w:iCs/>
        </w:rPr>
        <w:t>The Jewish Annotated Apocrypha: New Revised Standard Version,</w:t>
      </w:r>
      <w:r w:rsidRPr="00274B7A">
        <w:rPr>
          <w:rFonts w:ascii="Georgia" w:hAnsi="Georgia"/>
          <w:bCs/>
        </w:rPr>
        <w:t xml:space="preserve"> ed. J. Klawans and L. M. Wills. Oxford: Oxford </w:t>
      </w:r>
      <w:proofErr w:type="spellStart"/>
      <w:r w:rsidRPr="00274B7A">
        <w:rPr>
          <w:rFonts w:ascii="Georgia" w:hAnsi="Georgia"/>
          <w:bCs/>
        </w:rPr>
        <w:t>Univdrsity</w:t>
      </w:r>
      <w:proofErr w:type="spellEnd"/>
      <w:r w:rsidRPr="00274B7A">
        <w:rPr>
          <w:rFonts w:ascii="Georgia" w:hAnsi="Georgia"/>
          <w:bCs/>
        </w:rPr>
        <w:t xml:space="preserve"> Press, 99-123.</w:t>
      </w:r>
    </w:p>
    <w:p w14:paraId="036ECFCF" w14:textId="77777777" w:rsidR="005672CF" w:rsidRPr="00274B7A" w:rsidRDefault="005672CF" w:rsidP="005672CF">
      <w:pPr>
        <w:rPr>
          <w:rFonts w:ascii="Georgia" w:hAnsi="Georgia"/>
          <w:bCs/>
        </w:rPr>
      </w:pPr>
    </w:p>
    <w:p w14:paraId="4D26F437" w14:textId="77777777" w:rsidR="005672CF" w:rsidRPr="00274B7A" w:rsidRDefault="005672CF" w:rsidP="005672CF">
      <w:pPr>
        <w:rPr>
          <w:rFonts w:ascii="Georgia" w:hAnsi="Georgia"/>
          <w:bCs/>
        </w:rPr>
      </w:pPr>
      <w:proofErr w:type="gramStart"/>
      <w:r w:rsidRPr="00274B7A">
        <w:rPr>
          <w:rFonts w:ascii="Georgia" w:hAnsi="Georgia"/>
          <w:bCs/>
        </w:rPr>
        <w:t>2020  “</w:t>
      </w:r>
      <w:proofErr w:type="gramEnd"/>
      <w:r w:rsidRPr="00274B7A">
        <w:rPr>
          <w:rFonts w:ascii="Georgia" w:hAnsi="Georgia"/>
          <w:bCs/>
        </w:rPr>
        <w:t xml:space="preserve">The Land in the Hebrew Bible,” with j. Cornelis de Vos, </w:t>
      </w:r>
      <w:r w:rsidRPr="00274B7A">
        <w:rPr>
          <w:rFonts w:ascii="Georgia" w:hAnsi="Georgia"/>
          <w:bCs/>
          <w:i/>
          <w:iCs/>
        </w:rPr>
        <w:t xml:space="preserve">Enabling </w:t>
      </w:r>
      <w:proofErr w:type="spellStart"/>
      <w:r w:rsidRPr="00274B7A">
        <w:rPr>
          <w:rFonts w:ascii="Georgia" w:hAnsi="Georgia"/>
          <w:bCs/>
          <w:i/>
          <w:iCs/>
        </w:rPr>
        <w:t>Dialogu</w:t>
      </w:r>
      <w:proofErr w:type="spellEnd"/>
      <w:r w:rsidRPr="00274B7A">
        <w:rPr>
          <w:rFonts w:ascii="Georgia" w:hAnsi="Georgia"/>
          <w:bCs/>
          <w:i/>
          <w:iCs/>
        </w:rPr>
        <w:t xml:space="preserve"> about the Land,</w:t>
      </w:r>
      <w:r w:rsidRPr="00274B7A">
        <w:rPr>
          <w:rFonts w:ascii="Georgia" w:hAnsi="Georgia"/>
          <w:bCs/>
        </w:rPr>
        <w:t xml:space="preserve"> ed. P. </w:t>
      </w:r>
      <w:proofErr w:type="spellStart"/>
      <w:r w:rsidRPr="00274B7A">
        <w:rPr>
          <w:rFonts w:ascii="Georgia" w:hAnsi="Georgia"/>
          <w:bCs/>
        </w:rPr>
        <w:t>Cunnigham</w:t>
      </w:r>
      <w:proofErr w:type="spellEnd"/>
      <w:r w:rsidRPr="00274B7A">
        <w:rPr>
          <w:rFonts w:ascii="Georgia" w:hAnsi="Georgia"/>
          <w:bCs/>
        </w:rPr>
        <w:t xml:space="preserve">, R. Langer, and J. </w:t>
      </w:r>
      <w:proofErr w:type="spellStart"/>
      <w:r w:rsidRPr="00274B7A">
        <w:rPr>
          <w:rFonts w:ascii="Georgia" w:hAnsi="Georgia"/>
          <w:bCs/>
        </w:rPr>
        <w:t>Svartvik</w:t>
      </w:r>
      <w:proofErr w:type="spellEnd"/>
      <w:r w:rsidRPr="00274B7A">
        <w:rPr>
          <w:rFonts w:ascii="Georgia" w:hAnsi="Georgia"/>
          <w:bCs/>
        </w:rPr>
        <w:t>.  New York: Paulist Press, 3-20.</w:t>
      </w:r>
    </w:p>
    <w:p w14:paraId="6A73CEC6" w14:textId="77777777" w:rsidR="005672CF" w:rsidRPr="00274B7A" w:rsidRDefault="005672CF" w:rsidP="005672CF">
      <w:pPr>
        <w:rPr>
          <w:rFonts w:ascii="Georgia" w:hAnsi="Georgia"/>
          <w:bCs/>
        </w:rPr>
      </w:pPr>
    </w:p>
    <w:p w14:paraId="77D0783D" w14:textId="77777777" w:rsidR="005672CF" w:rsidRPr="00274B7A" w:rsidRDefault="005672CF" w:rsidP="005672CF">
      <w:pPr>
        <w:rPr>
          <w:rFonts w:ascii="Georgia" w:hAnsi="Georgia"/>
          <w:bCs/>
        </w:rPr>
      </w:pPr>
      <w:r w:rsidRPr="00274B7A">
        <w:rPr>
          <w:rFonts w:ascii="Georgia" w:hAnsi="Georgia"/>
          <w:bCs/>
        </w:rPr>
        <w:lastRenderedPageBreak/>
        <w:t>2018</w:t>
      </w:r>
      <w:r w:rsidRPr="00274B7A">
        <w:rPr>
          <w:rFonts w:ascii="Georgia" w:hAnsi="Georgia"/>
          <w:bCs/>
        </w:rPr>
        <w:tab/>
        <w:t xml:space="preserve">“The Torah in Jewish Life from the Nineteenth Century until Today,” </w:t>
      </w:r>
      <w:r w:rsidRPr="00274B7A">
        <w:rPr>
          <w:rFonts w:ascii="Georgia" w:hAnsi="Georgia"/>
          <w:bCs/>
          <w:i/>
          <w:iCs/>
        </w:rPr>
        <w:t>Engaging Torah: Modern Perspectives on the Hebrew Bible</w:t>
      </w:r>
      <w:r w:rsidRPr="00274B7A">
        <w:rPr>
          <w:rFonts w:ascii="Georgia" w:hAnsi="Georgia"/>
          <w:bCs/>
        </w:rPr>
        <w:t xml:space="preserve">, ed. W. Homolka and Aaron </w:t>
      </w:r>
      <w:proofErr w:type="spellStart"/>
      <w:r w:rsidRPr="00274B7A">
        <w:rPr>
          <w:rFonts w:ascii="Georgia" w:hAnsi="Georgia"/>
          <w:bCs/>
        </w:rPr>
        <w:t>Panken</w:t>
      </w:r>
      <w:proofErr w:type="spellEnd"/>
      <w:r w:rsidRPr="00274B7A">
        <w:rPr>
          <w:rFonts w:ascii="Georgia" w:hAnsi="Georgia"/>
          <w:bCs/>
        </w:rPr>
        <w:t>. Hebrew Union College Press, 13-19.</w:t>
      </w:r>
    </w:p>
    <w:p w14:paraId="13A1B519" w14:textId="77777777" w:rsidR="005672CF" w:rsidRPr="00274B7A" w:rsidRDefault="005672CF" w:rsidP="005672CF">
      <w:pPr>
        <w:rPr>
          <w:rFonts w:ascii="Georgia" w:hAnsi="Georgia"/>
          <w:bCs/>
        </w:rPr>
      </w:pPr>
    </w:p>
    <w:p w14:paraId="3DAD3A27" w14:textId="77777777" w:rsidR="005672CF" w:rsidRPr="00274B7A" w:rsidRDefault="005672CF" w:rsidP="005672CF">
      <w:pPr>
        <w:ind w:left="720" w:hanging="720"/>
        <w:rPr>
          <w:rFonts w:ascii="Georgia" w:hAnsi="Georgia"/>
          <w:bCs/>
        </w:rPr>
      </w:pPr>
      <w:r w:rsidRPr="00274B7A">
        <w:rPr>
          <w:rFonts w:ascii="Georgia" w:hAnsi="Georgia"/>
          <w:bCs/>
        </w:rPr>
        <w:t>2016</w:t>
      </w:r>
      <w:r w:rsidRPr="00274B7A">
        <w:rPr>
          <w:rFonts w:ascii="Georgia" w:hAnsi="Georgia"/>
          <w:bCs/>
        </w:rPr>
        <w:tab/>
        <w:t xml:space="preserve">“The Flowering of Literature in the Persian Period: The Writings/Ketuvim,” </w:t>
      </w:r>
      <w:r w:rsidRPr="00274B7A">
        <w:rPr>
          <w:rFonts w:ascii="Georgia" w:hAnsi="Georgia"/>
          <w:bCs/>
          <w:i/>
          <w:iCs/>
        </w:rPr>
        <w:t>The Wiley Blackwell Companion to Ancient Israel</w:t>
      </w:r>
      <w:r w:rsidRPr="00274B7A">
        <w:rPr>
          <w:rFonts w:ascii="Georgia" w:hAnsi="Georgia"/>
          <w:bCs/>
        </w:rPr>
        <w:t xml:space="preserve">, ed. S. </w:t>
      </w:r>
      <w:proofErr w:type="spellStart"/>
      <w:r w:rsidRPr="00274B7A">
        <w:rPr>
          <w:rFonts w:ascii="Georgia" w:hAnsi="Georgia"/>
          <w:bCs/>
        </w:rPr>
        <w:t>Niditch</w:t>
      </w:r>
      <w:proofErr w:type="spellEnd"/>
      <w:r w:rsidRPr="00274B7A">
        <w:rPr>
          <w:rFonts w:ascii="Georgia" w:hAnsi="Georgia"/>
          <w:bCs/>
        </w:rPr>
        <w:t>. Wiley Blackwell, 476-492.</w:t>
      </w:r>
    </w:p>
    <w:p w14:paraId="57F1FA5E" w14:textId="77777777" w:rsidR="005672CF" w:rsidRPr="00274B7A" w:rsidRDefault="005672CF" w:rsidP="005672CF">
      <w:pPr>
        <w:rPr>
          <w:rFonts w:ascii="Georgia" w:hAnsi="Georgia"/>
          <w:bCs/>
        </w:rPr>
      </w:pPr>
    </w:p>
    <w:p w14:paraId="791ED790" w14:textId="77777777" w:rsidR="005672CF" w:rsidRPr="00274B7A" w:rsidRDefault="005672CF" w:rsidP="005672CF">
      <w:pPr>
        <w:ind w:left="720" w:hanging="720"/>
        <w:rPr>
          <w:rFonts w:ascii="Georgia" w:hAnsi="Georgia"/>
          <w:bCs/>
        </w:rPr>
      </w:pPr>
      <w:r w:rsidRPr="00274B7A">
        <w:rPr>
          <w:rFonts w:ascii="Georgia" w:hAnsi="Georgia"/>
          <w:bCs/>
        </w:rPr>
        <w:t>2014</w:t>
      </w:r>
      <w:r w:rsidRPr="00274B7A">
        <w:rPr>
          <w:rFonts w:ascii="Georgia" w:hAnsi="Georgia"/>
          <w:bCs/>
        </w:rPr>
        <w:tab/>
        <w:t xml:space="preserve">“The Lives of Women in the Postexilic Era,” </w:t>
      </w:r>
      <w:r w:rsidRPr="00274B7A">
        <w:rPr>
          <w:rFonts w:ascii="Georgia" w:hAnsi="Georgia"/>
          <w:bCs/>
          <w:i/>
          <w:iCs/>
        </w:rPr>
        <w:t>The Writings and Later Wisdom Books,</w:t>
      </w:r>
      <w:r w:rsidRPr="00274B7A">
        <w:rPr>
          <w:rFonts w:ascii="Georgia" w:hAnsi="Georgia"/>
          <w:bCs/>
        </w:rPr>
        <w:t xml:space="preserve"> ed. C. M. Maier and N. </w:t>
      </w:r>
      <w:proofErr w:type="spellStart"/>
      <w:r w:rsidRPr="00274B7A">
        <w:rPr>
          <w:rFonts w:ascii="Georgia" w:hAnsi="Georgia"/>
          <w:bCs/>
        </w:rPr>
        <w:t>Calduch-Benages</w:t>
      </w:r>
      <w:proofErr w:type="spellEnd"/>
      <w:r w:rsidRPr="00274B7A">
        <w:rPr>
          <w:rFonts w:ascii="Georgia" w:hAnsi="Georgia"/>
          <w:bCs/>
        </w:rPr>
        <w:t>. Bible and Women: An Encyclopedia of Exegesis and Cultural History. Hebrew Bible/Old Testament. Atlanta: Scholars Press, 11-31.</w:t>
      </w:r>
    </w:p>
    <w:p w14:paraId="2F40B356" w14:textId="77777777" w:rsidR="005672CF" w:rsidRPr="00274B7A" w:rsidRDefault="005672CF" w:rsidP="005672CF">
      <w:pPr>
        <w:ind w:left="720" w:hanging="720"/>
        <w:rPr>
          <w:rFonts w:ascii="Georgia" w:hAnsi="Georgia"/>
          <w:bCs/>
        </w:rPr>
      </w:pPr>
    </w:p>
    <w:p w14:paraId="2B55A7FA" w14:textId="77777777" w:rsidR="005672CF" w:rsidRDefault="005672CF" w:rsidP="005672CF">
      <w:pPr>
        <w:ind w:left="720" w:hanging="720"/>
        <w:rPr>
          <w:rFonts w:ascii="Georgia" w:hAnsi="Georgia"/>
          <w:bCs/>
        </w:rPr>
      </w:pPr>
    </w:p>
    <w:p w14:paraId="1019EFFA" w14:textId="77777777" w:rsidR="005672CF" w:rsidRPr="00274B7A" w:rsidRDefault="005672CF" w:rsidP="005672CF">
      <w:pPr>
        <w:ind w:left="720" w:hanging="720"/>
        <w:rPr>
          <w:rFonts w:ascii="Georgia" w:hAnsi="Georgia"/>
          <w:bCs/>
        </w:rPr>
      </w:pPr>
      <w:r>
        <w:rPr>
          <w:rFonts w:ascii="Georgia" w:hAnsi="Georgia"/>
          <w:bCs/>
        </w:rPr>
        <w:t>2012</w:t>
      </w:r>
      <w:r>
        <w:rPr>
          <w:rFonts w:ascii="Georgia" w:hAnsi="Georgia"/>
          <w:bCs/>
        </w:rPr>
        <w:tab/>
        <w:t xml:space="preserve">“Ezra-Nehemiah,” </w:t>
      </w:r>
      <w:r w:rsidRPr="00602C53">
        <w:rPr>
          <w:rFonts w:ascii="Georgia" w:hAnsi="Georgia"/>
          <w:bCs/>
          <w:i/>
          <w:iCs/>
        </w:rPr>
        <w:t>The Women’s Bible Commentary: Third Edition Revised and Updated,</w:t>
      </w:r>
      <w:r>
        <w:rPr>
          <w:rFonts w:ascii="Georgia" w:hAnsi="Georgia"/>
          <w:bCs/>
        </w:rPr>
        <w:t xml:space="preserve"> ed. C. A. Newsom, S. H. </w:t>
      </w:r>
      <w:proofErr w:type="spellStart"/>
      <w:r>
        <w:rPr>
          <w:rFonts w:ascii="Georgia" w:hAnsi="Georgia"/>
          <w:bCs/>
        </w:rPr>
        <w:t>Ringe</w:t>
      </w:r>
      <w:proofErr w:type="spellEnd"/>
      <w:r>
        <w:rPr>
          <w:rFonts w:ascii="Georgia" w:hAnsi="Georgia"/>
          <w:bCs/>
        </w:rPr>
        <w:t xml:space="preserve">, and J. E. Lapsley. Louisville: Westminster John Knox, 192- 200.  </w:t>
      </w:r>
    </w:p>
    <w:p w14:paraId="625B9F24" w14:textId="77777777" w:rsidR="005672CF" w:rsidRPr="00274B7A" w:rsidRDefault="005672CF" w:rsidP="005672CF">
      <w:pPr>
        <w:widowControl w:val="0"/>
        <w:autoSpaceDE w:val="0"/>
        <w:autoSpaceDN w:val="0"/>
        <w:adjustRightInd w:val="0"/>
        <w:rPr>
          <w:rFonts w:ascii="Georgia" w:hAnsi="Georgia"/>
        </w:rPr>
      </w:pPr>
    </w:p>
    <w:p w14:paraId="6FF519E4" w14:textId="77777777" w:rsidR="005672CF" w:rsidRPr="00274B7A" w:rsidRDefault="005672CF" w:rsidP="005672CF">
      <w:pPr>
        <w:widowControl w:val="0"/>
        <w:autoSpaceDE w:val="0"/>
        <w:autoSpaceDN w:val="0"/>
        <w:adjustRightInd w:val="0"/>
        <w:ind w:left="720" w:hanging="720"/>
        <w:rPr>
          <w:rFonts w:ascii="Georgia" w:hAnsi="Georgia"/>
        </w:rPr>
      </w:pPr>
      <w:r w:rsidRPr="00274B7A">
        <w:rPr>
          <w:rFonts w:ascii="Georgia" w:hAnsi="Georgia"/>
        </w:rPr>
        <w:t xml:space="preserve">2010 </w:t>
      </w:r>
      <w:r>
        <w:rPr>
          <w:rFonts w:ascii="Georgia" w:hAnsi="Georgia"/>
        </w:rPr>
        <w:tab/>
      </w:r>
      <w:r w:rsidRPr="00274B7A">
        <w:rPr>
          <w:rFonts w:ascii="Georgia" w:hAnsi="Georgia"/>
        </w:rPr>
        <w:t xml:space="preserve">“Ezra,” “Nehemiah” “First </w:t>
      </w:r>
      <w:proofErr w:type="spellStart"/>
      <w:r w:rsidRPr="00274B7A">
        <w:rPr>
          <w:rFonts w:ascii="Georgia" w:hAnsi="Georgia"/>
        </w:rPr>
        <w:t>Esdra</w:t>
      </w:r>
      <w:proofErr w:type="spellEnd"/>
      <w:proofErr w:type="gramStart"/>
      <w:r w:rsidRPr="00274B7A">
        <w:rPr>
          <w:rFonts w:ascii="Georgia" w:hAnsi="Georgia"/>
        </w:rPr>
        <w:t xml:space="preserve">,”  </w:t>
      </w:r>
      <w:r w:rsidRPr="00274B7A">
        <w:rPr>
          <w:rFonts w:ascii="Georgia" w:hAnsi="Georgia"/>
          <w:i/>
        </w:rPr>
        <w:t>New</w:t>
      </w:r>
      <w:proofErr w:type="gramEnd"/>
      <w:r w:rsidRPr="00274B7A">
        <w:rPr>
          <w:rFonts w:ascii="Georgia" w:hAnsi="Georgia"/>
          <w:i/>
        </w:rPr>
        <w:t xml:space="preserve"> Oxford Annotated Bible.</w:t>
      </w:r>
      <w:r w:rsidRPr="00274B7A">
        <w:rPr>
          <w:rFonts w:ascii="Georgia" w:hAnsi="Georgia"/>
        </w:rPr>
        <w:t xml:space="preserve">  Fourth Edition.  Oxford, 667-</w:t>
      </w:r>
      <w:proofErr w:type="gramStart"/>
      <w:r w:rsidRPr="00274B7A">
        <w:rPr>
          <w:rFonts w:ascii="Georgia" w:hAnsi="Georgia"/>
        </w:rPr>
        <w:t>684  685</w:t>
      </w:r>
      <w:proofErr w:type="gramEnd"/>
      <w:r w:rsidRPr="00274B7A">
        <w:rPr>
          <w:rFonts w:ascii="Georgia" w:hAnsi="Georgia"/>
        </w:rPr>
        <w:t>-707 1633-1655.</w:t>
      </w:r>
    </w:p>
    <w:p w14:paraId="28EF3CA9" w14:textId="77777777" w:rsidR="005672CF" w:rsidRPr="00274B7A" w:rsidRDefault="005672CF" w:rsidP="005672CF">
      <w:pPr>
        <w:widowControl w:val="0"/>
        <w:autoSpaceDE w:val="0"/>
        <w:autoSpaceDN w:val="0"/>
        <w:adjustRightInd w:val="0"/>
        <w:ind w:left="540"/>
        <w:rPr>
          <w:rFonts w:ascii="Georgia" w:hAnsi="Georgia"/>
        </w:rPr>
      </w:pPr>
    </w:p>
    <w:p w14:paraId="14E35B46" w14:textId="77777777" w:rsidR="005672CF" w:rsidRPr="00274B7A" w:rsidRDefault="005672CF" w:rsidP="005672CF">
      <w:pPr>
        <w:rPr>
          <w:rFonts w:ascii="Georgia" w:hAnsi="Georgia"/>
        </w:rPr>
      </w:pPr>
    </w:p>
    <w:p w14:paraId="713146A5" w14:textId="77777777" w:rsidR="005672CF" w:rsidRPr="00274B7A" w:rsidRDefault="005672CF" w:rsidP="005672CF">
      <w:pPr>
        <w:ind w:left="576" w:hanging="576"/>
        <w:rPr>
          <w:rFonts w:ascii="Georgia" w:hAnsi="Georgia"/>
        </w:rPr>
      </w:pPr>
      <w:r w:rsidRPr="00274B7A">
        <w:rPr>
          <w:rFonts w:ascii="Georgia" w:hAnsi="Georgia"/>
        </w:rPr>
        <w:t>2006</w:t>
      </w:r>
      <w:r w:rsidRPr="00274B7A">
        <w:rPr>
          <w:rFonts w:ascii="Georgia" w:hAnsi="Georgia"/>
        </w:rPr>
        <w:tab/>
      </w:r>
      <w:r w:rsidRPr="00274B7A">
        <w:rPr>
          <w:rFonts w:ascii="Georgia" w:hAnsi="Georgia"/>
        </w:rPr>
        <w:tab/>
        <w:t>“The Missions of Ezra and Nehemiah,”</w:t>
      </w:r>
      <w:r w:rsidRPr="00274B7A">
        <w:rPr>
          <w:rFonts w:ascii="Georgia" w:hAnsi="Georgia"/>
          <w:i/>
        </w:rPr>
        <w:t xml:space="preserve"> Judah and the Judeans in the Persian Period</w:t>
      </w:r>
      <w:r w:rsidRPr="00274B7A">
        <w:rPr>
          <w:rFonts w:ascii="Georgia" w:hAnsi="Georgia"/>
        </w:rPr>
        <w:t xml:space="preserve">, ed. O. </w:t>
      </w:r>
      <w:proofErr w:type="spellStart"/>
      <w:r w:rsidRPr="00274B7A">
        <w:rPr>
          <w:rFonts w:ascii="Georgia" w:hAnsi="Georgia"/>
        </w:rPr>
        <w:t>Lipschits</w:t>
      </w:r>
      <w:proofErr w:type="spellEnd"/>
      <w:r w:rsidRPr="00274B7A">
        <w:rPr>
          <w:rFonts w:ascii="Georgia" w:hAnsi="Georgia"/>
        </w:rPr>
        <w:t xml:space="preserve"> and M. Oeming.  Winona Lake, IN: </w:t>
      </w:r>
      <w:proofErr w:type="spellStart"/>
      <w:r w:rsidRPr="00274B7A">
        <w:rPr>
          <w:rFonts w:ascii="Georgia" w:hAnsi="Georgia"/>
        </w:rPr>
        <w:t>Eisenbrauns</w:t>
      </w:r>
      <w:proofErr w:type="spellEnd"/>
      <w:r w:rsidRPr="00274B7A">
        <w:rPr>
          <w:rFonts w:ascii="Georgia" w:hAnsi="Georgia"/>
        </w:rPr>
        <w:t>, pp. 509-529.</w:t>
      </w:r>
    </w:p>
    <w:p w14:paraId="5FCB8A50" w14:textId="77777777" w:rsidR="005672CF" w:rsidRPr="00274B7A" w:rsidRDefault="005672CF" w:rsidP="00AF723B">
      <w:pPr>
        <w:rPr>
          <w:rFonts w:ascii="Georgia" w:hAnsi="Georgia"/>
        </w:rPr>
      </w:pPr>
    </w:p>
    <w:p w14:paraId="1E86045E" w14:textId="77777777" w:rsidR="005672CF" w:rsidRPr="00274B7A" w:rsidRDefault="005672CF" w:rsidP="005672CF">
      <w:pPr>
        <w:ind w:left="720" w:hanging="720"/>
        <w:rPr>
          <w:rFonts w:ascii="Georgia" w:hAnsi="Georgia"/>
        </w:rPr>
      </w:pPr>
      <w:r w:rsidRPr="00274B7A">
        <w:rPr>
          <w:rFonts w:ascii="Georgia" w:hAnsi="Georgia"/>
        </w:rPr>
        <w:t>2003</w:t>
      </w:r>
      <w:r w:rsidRPr="00274B7A">
        <w:rPr>
          <w:rFonts w:ascii="Georgia" w:hAnsi="Georgia"/>
        </w:rPr>
        <w:tab/>
        <w:t xml:space="preserve">“Introduction – Facing the Text </w:t>
      </w:r>
      <w:proofErr w:type="gramStart"/>
      <w:r w:rsidRPr="00274B7A">
        <w:rPr>
          <w:rFonts w:ascii="Georgia" w:hAnsi="Georgia"/>
        </w:rPr>
        <w:t>As</w:t>
      </w:r>
      <w:proofErr w:type="gramEnd"/>
      <w:r w:rsidRPr="00274B7A">
        <w:rPr>
          <w:rFonts w:ascii="Georgia" w:hAnsi="Georgia"/>
        </w:rPr>
        <w:t xml:space="preserve"> Other: Some Implications of Levinas’s Work for Biblical Studies,” </w:t>
      </w:r>
      <w:r w:rsidRPr="00274B7A">
        <w:rPr>
          <w:rFonts w:ascii="Georgia" w:hAnsi="Georgia"/>
          <w:i/>
        </w:rPr>
        <w:t>Levinas and Biblical Studies</w:t>
      </w:r>
      <w:r w:rsidRPr="00274B7A">
        <w:rPr>
          <w:rFonts w:ascii="Georgia" w:hAnsi="Georgia"/>
        </w:rPr>
        <w:t>, ed. T. C. Eskenazi, G. Phillips, and D. Jobling.  Brill/Semeia, pp. 1-16.</w:t>
      </w:r>
    </w:p>
    <w:p w14:paraId="166253CE" w14:textId="77777777" w:rsidR="005672CF" w:rsidRPr="00274B7A" w:rsidRDefault="005672CF" w:rsidP="005672CF">
      <w:pPr>
        <w:ind w:left="720" w:hanging="720"/>
        <w:rPr>
          <w:rFonts w:ascii="Georgia" w:hAnsi="Georgia"/>
        </w:rPr>
      </w:pPr>
    </w:p>
    <w:p w14:paraId="5535CE84" w14:textId="77777777" w:rsidR="005672CF" w:rsidRPr="00274B7A" w:rsidRDefault="005672CF" w:rsidP="005672CF">
      <w:pPr>
        <w:ind w:left="720" w:hanging="720"/>
        <w:rPr>
          <w:rFonts w:ascii="Georgia" w:hAnsi="Georgia"/>
        </w:rPr>
      </w:pPr>
      <w:r w:rsidRPr="00274B7A">
        <w:rPr>
          <w:rFonts w:ascii="Georgia" w:hAnsi="Georgia"/>
        </w:rPr>
        <w:t>2003</w:t>
      </w:r>
      <w:r w:rsidRPr="00274B7A">
        <w:rPr>
          <w:rFonts w:ascii="Georgia" w:hAnsi="Georgia"/>
        </w:rPr>
        <w:tab/>
        <w:t xml:space="preserve">“Love Your Neighbor </w:t>
      </w:r>
      <w:proofErr w:type="gramStart"/>
      <w:r w:rsidRPr="00274B7A">
        <w:rPr>
          <w:rFonts w:ascii="Georgia" w:hAnsi="Georgia"/>
        </w:rPr>
        <w:t>As</w:t>
      </w:r>
      <w:proofErr w:type="gramEnd"/>
      <w:r w:rsidRPr="00274B7A">
        <w:rPr>
          <w:rFonts w:ascii="Georgia" w:hAnsi="Georgia"/>
        </w:rPr>
        <w:t xml:space="preserve"> an Other: Reflections on Levinas’s Ethics and the Hebrew Bible,” </w:t>
      </w:r>
      <w:r w:rsidRPr="00274B7A">
        <w:rPr>
          <w:rFonts w:ascii="Georgia" w:hAnsi="Georgia"/>
          <w:i/>
        </w:rPr>
        <w:t>Levinas and Biblical Studies</w:t>
      </w:r>
      <w:r w:rsidRPr="00274B7A">
        <w:rPr>
          <w:rFonts w:ascii="Georgia" w:hAnsi="Georgia"/>
        </w:rPr>
        <w:t>, ed. T. C. Eskenazi, G. Phillips, and D. Jobling.  Brill/Semeia, pp. 145-158.</w:t>
      </w:r>
    </w:p>
    <w:p w14:paraId="0C407F23" w14:textId="77777777" w:rsidR="005672CF" w:rsidRPr="00274B7A" w:rsidRDefault="005672CF" w:rsidP="005672CF">
      <w:pPr>
        <w:ind w:left="720" w:hanging="720"/>
        <w:rPr>
          <w:rFonts w:ascii="Georgia" w:hAnsi="Georgia"/>
        </w:rPr>
      </w:pPr>
    </w:p>
    <w:p w14:paraId="215A2BBF" w14:textId="77777777" w:rsidR="005672CF" w:rsidRPr="00274B7A" w:rsidRDefault="005672CF" w:rsidP="005672CF">
      <w:pPr>
        <w:ind w:left="720" w:hanging="720"/>
        <w:rPr>
          <w:rFonts w:ascii="Georgia" w:hAnsi="Georgia"/>
        </w:rPr>
      </w:pPr>
      <w:r w:rsidRPr="00274B7A">
        <w:rPr>
          <w:rFonts w:ascii="Georgia" w:hAnsi="Georgia"/>
        </w:rPr>
        <w:t>2003</w:t>
      </w:r>
      <w:r w:rsidRPr="00274B7A">
        <w:rPr>
          <w:rFonts w:ascii="Georgia" w:hAnsi="Georgia"/>
        </w:rPr>
        <w:tab/>
        <w:t xml:space="preserve">“Song of Songs as an </w:t>
      </w:r>
      <w:proofErr w:type="spellStart"/>
      <w:r w:rsidRPr="00274B7A">
        <w:rPr>
          <w:rFonts w:ascii="Georgia" w:hAnsi="Georgia"/>
        </w:rPr>
        <w:t>an</w:t>
      </w:r>
      <w:proofErr w:type="spellEnd"/>
      <w:r w:rsidRPr="00274B7A">
        <w:rPr>
          <w:rFonts w:ascii="Georgia" w:hAnsi="Georgia"/>
        </w:rPr>
        <w:t xml:space="preserve"> ’Answer’ to Clines Book of Job,” </w:t>
      </w:r>
      <w:r w:rsidRPr="00274B7A">
        <w:rPr>
          <w:rFonts w:ascii="Georgia" w:hAnsi="Georgia"/>
          <w:i/>
        </w:rPr>
        <w:t xml:space="preserve">Reading from Right to Left: Essays on the Hebrew Bible in </w:t>
      </w:r>
      <w:proofErr w:type="spellStart"/>
      <w:r w:rsidRPr="00274B7A">
        <w:rPr>
          <w:rFonts w:ascii="Georgia" w:hAnsi="Georgia"/>
          <w:i/>
        </w:rPr>
        <w:t>Honour</w:t>
      </w:r>
      <w:proofErr w:type="spellEnd"/>
      <w:r w:rsidRPr="00274B7A">
        <w:rPr>
          <w:rFonts w:ascii="Georgia" w:hAnsi="Georgia"/>
          <w:i/>
        </w:rPr>
        <w:t xml:space="preserve"> of David J. A. Clines</w:t>
      </w:r>
      <w:r w:rsidRPr="00274B7A">
        <w:rPr>
          <w:rFonts w:ascii="Georgia" w:hAnsi="Georgia"/>
        </w:rPr>
        <w:t>, ed. J. C. Exum and H. G. M. Williamson.  Sheffield Academic Press, pp. 128-140.</w:t>
      </w:r>
    </w:p>
    <w:p w14:paraId="1B4D038C" w14:textId="77777777" w:rsidR="005672CF" w:rsidRPr="00274B7A" w:rsidRDefault="005672CF" w:rsidP="005672CF">
      <w:pPr>
        <w:rPr>
          <w:rFonts w:ascii="Georgia" w:hAnsi="Georgia"/>
        </w:rPr>
      </w:pPr>
    </w:p>
    <w:p w14:paraId="748DDE6F" w14:textId="77777777" w:rsidR="005672CF" w:rsidRPr="00274B7A" w:rsidRDefault="005672CF" w:rsidP="005672CF">
      <w:pPr>
        <w:rPr>
          <w:rFonts w:ascii="Georgia" w:hAnsi="Georgia"/>
        </w:rPr>
      </w:pPr>
      <w:proofErr w:type="gramStart"/>
      <w:r w:rsidRPr="00274B7A">
        <w:rPr>
          <w:rFonts w:ascii="Georgia" w:hAnsi="Georgia"/>
        </w:rPr>
        <w:t>2001  “</w:t>
      </w:r>
      <w:proofErr w:type="gramEnd"/>
      <w:r w:rsidRPr="00274B7A">
        <w:rPr>
          <w:rFonts w:ascii="Georgia" w:hAnsi="Georgia"/>
        </w:rPr>
        <w:t xml:space="preserve">Nehemiah 9-10: Structure and Significance.  </w:t>
      </w:r>
      <w:r w:rsidRPr="00274B7A">
        <w:rPr>
          <w:rFonts w:ascii="Georgia" w:hAnsi="Georgia"/>
          <w:i/>
        </w:rPr>
        <w:t>Journal of Hebrew Studies</w:t>
      </w:r>
      <w:r w:rsidRPr="00274B7A">
        <w:rPr>
          <w:rFonts w:ascii="Georgia" w:hAnsi="Georgia"/>
        </w:rPr>
        <w:t xml:space="preserve"> 4/9. </w:t>
      </w:r>
    </w:p>
    <w:p w14:paraId="019B3A98" w14:textId="77777777" w:rsidR="005672CF" w:rsidRPr="00274B7A" w:rsidRDefault="005672CF" w:rsidP="005672CF">
      <w:pPr>
        <w:ind w:firstLine="720"/>
        <w:rPr>
          <w:rFonts w:ascii="Georgia" w:hAnsi="Georgia"/>
        </w:rPr>
      </w:pPr>
    </w:p>
    <w:p w14:paraId="3B238CD8" w14:textId="77777777" w:rsidR="005672CF" w:rsidRPr="00274B7A" w:rsidRDefault="005672CF" w:rsidP="005672CF">
      <w:pPr>
        <w:rPr>
          <w:rFonts w:ascii="Georgia" w:hAnsi="Georgia"/>
        </w:rPr>
      </w:pPr>
      <w:r w:rsidRPr="00274B7A">
        <w:rPr>
          <w:rFonts w:ascii="Georgia" w:hAnsi="Georgia"/>
        </w:rPr>
        <w:t>2001</w:t>
      </w:r>
      <w:r w:rsidRPr="00274B7A">
        <w:rPr>
          <w:rFonts w:ascii="Georgia" w:hAnsi="Georgia"/>
        </w:rPr>
        <w:tab/>
        <w:t xml:space="preserve">"Ezra, Book of."  </w:t>
      </w:r>
      <w:r w:rsidRPr="00274B7A">
        <w:rPr>
          <w:rFonts w:ascii="Georgia" w:hAnsi="Georgia"/>
          <w:i/>
        </w:rPr>
        <w:t>Eerdmans Dictionary of the Bible</w:t>
      </w:r>
      <w:r w:rsidRPr="00274B7A">
        <w:rPr>
          <w:rFonts w:ascii="Georgia" w:hAnsi="Georgia"/>
        </w:rPr>
        <w:t>, ed. David Noel Freedman.</w:t>
      </w:r>
    </w:p>
    <w:p w14:paraId="5DDF1A14" w14:textId="77777777" w:rsidR="005672CF" w:rsidRPr="00274B7A" w:rsidRDefault="005672CF" w:rsidP="005672CF">
      <w:pPr>
        <w:jc w:val="center"/>
        <w:rPr>
          <w:rFonts w:ascii="Georgia" w:hAnsi="Georgia"/>
          <w:b/>
        </w:rPr>
      </w:pPr>
    </w:p>
    <w:p w14:paraId="52F84DE0" w14:textId="77777777" w:rsidR="005672CF" w:rsidRPr="00274B7A" w:rsidRDefault="005672CF" w:rsidP="005672CF">
      <w:pPr>
        <w:rPr>
          <w:rFonts w:ascii="Georgia" w:hAnsi="Georgia"/>
        </w:rPr>
      </w:pPr>
      <w:proofErr w:type="gramStart"/>
      <w:r w:rsidRPr="00274B7A">
        <w:rPr>
          <w:rFonts w:ascii="Georgia" w:hAnsi="Georgia"/>
        </w:rPr>
        <w:t>2000  “</w:t>
      </w:r>
      <w:proofErr w:type="gramEnd"/>
      <w:r w:rsidRPr="00274B7A">
        <w:rPr>
          <w:rFonts w:ascii="Georgia" w:hAnsi="Georgia"/>
        </w:rPr>
        <w:t>Ezra-Nehemiah</w:t>
      </w:r>
      <w:r w:rsidRPr="00274B7A">
        <w:rPr>
          <w:rFonts w:ascii="Georgia" w:hAnsi="Georgia"/>
          <w:i/>
        </w:rPr>
        <w:t>,” New Oxford Annotated Bible.</w:t>
      </w:r>
      <w:r w:rsidRPr="00274B7A">
        <w:rPr>
          <w:rFonts w:ascii="Georgia" w:hAnsi="Georgia"/>
        </w:rPr>
        <w:t xml:space="preserve">  Oxford, 2000. </w:t>
      </w:r>
    </w:p>
    <w:p w14:paraId="1AD077B3" w14:textId="77777777" w:rsidR="005672CF" w:rsidRPr="00274B7A" w:rsidRDefault="005672CF" w:rsidP="005672CF">
      <w:pPr>
        <w:ind w:firstLine="720"/>
        <w:rPr>
          <w:rFonts w:ascii="Georgia" w:hAnsi="Georgia"/>
        </w:rPr>
      </w:pPr>
    </w:p>
    <w:p w14:paraId="4A8CC207" w14:textId="77777777" w:rsidR="005672CF" w:rsidRPr="00274B7A" w:rsidRDefault="005672CF" w:rsidP="005672CF">
      <w:pPr>
        <w:rPr>
          <w:rFonts w:ascii="Georgia" w:hAnsi="Georgia"/>
        </w:rPr>
      </w:pPr>
      <w:r w:rsidRPr="00274B7A">
        <w:rPr>
          <w:rFonts w:ascii="Georgia" w:hAnsi="Georgia"/>
        </w:rPr>
        <w:t>2000</w:t>
      </w:r>
      <w:r w:rsidRPr="00274B7A">
        <w:rPr>
          <w:rFonts w:ascii="Georgia" w:hAnsi="Georgia"/>
        </w:rPr>
        <w:tab/>
        <w:t xml:space="preserve">“1 Esdras,” </w:t>
      </w:r>
      <w:r w:rsidRPr="00274B7A">
        <w:rPr>
          <w:rFonts w:ascii="Georgia" w:hAnsi="Georgia"/>
          <w:i/>
        </w:rPr>
        <w:t>New Oxford Annotated Bible</w:t>
      </w:r>
      <w:r w:rsidRPr="00274B7A">
        <w:rPr>
          <w:rFonts w:ascii="Georgia" w:hAnsi="Georgia"/>
        </w:rPr>
        <w:t>.  Oxford, 2000.</w:t>
      </w:r>
    </w:p>
    <w:p w14:paraId="14FC62A2" w14:textId="77777777" w:rsidR="005672CF" w:rsidRPr="00274B7A" w:rsidRDefault="005672CF" w:rsidP="005672CF">
      <w:pPr>
        <w:rPr>
          <w:rFonts w:ascii="Georgia" w:hAnsi="Georgia"/>
        </w:rPr>
      </w:pPr>
    </w:p>
    <w:p w14:paraId="31609D65" w14:textId="77777777" w:rsidR="005672CF" w:rsidRPr="00274B7A" w:rsidRDefault="005672CF" w:rsidP="005672CF">
      <w:pPr>
        <w:ind w:left="720" w:hanging="720"/>
        <w:rPr>
          <w:rFonts w:ascii="Georgia" w:hAnsi="Georgia"/>
        </w:rPr>
      </w:pPr>
      <w:r w:rsidRPr="00274B7A">
        <w:rPr>
          <w:rFonts w:ascii="Georgia" w:hAnsi="Georgia"/>
        </w:rPr>
        <w:lastRenderedPageBreak/>
        <w:t>2000</w:t>
      </w:r>
      <w:r w:rsidRPr="00274B7A">
        <w:rPr>
          <w:rFonts w:ascii="Georgia" w:hAnsi="Georgia"/>
        </w:rPr>
        <w:tab/>
        <w:t xml:space="preserve">"Women in the Postexilic Period," "Foreign Women and the Women of Judah," and 12 minor entries in Carol Meyers, ed., </w:t>
      </w:r>
      <w:r w:rsidRPr="00274B7A">
        <w:rPr>
          <w:rFonts w:ascii="Georgia" w:hAnsi="Georgia"/>
          <w:i/>
        </w:rPr>
        <w:t>Women in Scripture</w:t>
      </w:r>
      <w:r w:rsidRPr="00274B7A">
        <w:rPr>
          <w:rFonts w:ascii="Georgia" w:hAnsi="Georgia"/>
        </w:rPr>
        <w:t>.  Boston: Houghton Mifflin Company.</w:t>
      </w:r>
    </w:p>
    <w:p w14:paraId="6282FC8A" w14:textId="77777777" w:rsidR="005672CF" w:rsidRPr="00274B7A" w:rsidRDefault="005672CF" w:rsidP="005672CF">
      <w:pPr>
        <w:rPr>
          <w:rFonts w:ascii="Georgia" w:hAnsi="Georgia"/>
        </w:rPr>
      </w:pPr>
    </w:p>
    <w:p w14:paraId="013FA9C8" w14:textId="77777777" w:rsidR="005672CF" w:rsidRPr="00274B7A" w:rsidRDefault="005672CF" w:rsidP="005672CF">
      <w:pPr>
        <w:rPr>
          <w:rFonts w:ascii="Georgia" w:hAnsi="Georgia"/>
        </w:rPr>
      </w:pPr>
    </w:p>
    <w:p w14:paraId="0260FEEE" w14:textId="77777777" w:rsidR="005672CF" w:rsidRPr="00274B7A" w:rsidRDefault="005672CF" w:rsidP="005672CF">
      <w:pPr>
        <w:ind w:left="720" w:hanging="720"/>
        <w:rPr>
          <w:rFonts w:ascii="Georgia" w:hAnsi="Georgia"/>
        </w:rPr>
      </w:pPr>
      <w:r w:rsidRPr="00274B7A">
        <w:rPr>
          <w:rFonts w:ascii="Georgia" w:hAnsi="Georgia"/>
        </w:rPr>
        <w:t>1997</w:t>
      </w:r>
      <w:r w:rsidRPr="00274B7A">
        <w:rPr>
          <w:rFonts w:ascii="Georgia" w:hAnsi="Georgia"/>
        </w:rPr>
        <w:tab/>
        <w:t xml:space="preserve">"Out from the Shadows: Biblical Women in the Post-Exilic Era," in J. C. Exum, ed., </w:t>
      </w:r>
      <w:r w:rsidRPr="00274B7A">
        <w:rPr>
          <w:rFonts w:ascii="Georgia" w:hAnsi="Georgia"/>
          <w:i/>
        </w:rPr>
        <w:t>The Historical Books: A Sheffield Reader</w:t>
      </w:r>
      <w:r w:rsidRPr="00274B7A">
        <w:rPr>
          <w:rFonts w:ascii="Georgia" w:hAnsi="Georgia"/>
        </w:rPr>
        <w:t>.  Biblical Seminar 40.   Sheffield: Sheffield Academic Press.  Pp.  349-366 (reprint).</w:t>
      </w:r>
    </w:p>
    <w:p w14:paraId="5E209673" w14:textId="77777777" w:rsidR="005672CF" w:rsidRPr="00274B7A" w:rsidRDefault="005672CF" w:rsidP="005672CF">
      <w:pPr>
        <w:ind w:left="720"/>
        <w:rPr>
          <w:rFonts w:ascii="Georgia" w:hAnsi="Georgia"/>
        </w:rPr>
      </w:pPr>
    </w:p>
    <w:p w14:paraId="1ACC96DB" w14:textId="77777777" w:rsidR="005672CF" w:rsidRPr="00274B7A" w:rsidRDefault="005672CF" w:rsidP="005672CF">
      <w:pPr>
        <w:rPr>
          <w:rFonts w:ascii="Georgia" w:hAnsi="Georgia"/>
        </w:rPr>
      </w:pPr>
    </w:p>
    <w:p w14:paraId="35C40C07" w14:textId="77777777" w:rsidR="005672CF" w:rsidRPr="00274B7A" w:rsidRDefault="005672CF" w:rsidP="005672CF">
      <w:pPr>
        <w:ind w:left="576" w:hanging="576"/>
        <w:rPr>
          <w:rFonts w:ascii="Georgia" w:hAnsi="Georgia"/>
        </w:rPr>
      </w:pPr>
      <w:r w:rsidRPr="00274B7A">
        <w:rPr>
          <w:rFonts w:ascii="Georgia" w:hAnsi="Georgia"/>
        </w:rPr>
        <w:t>1995</w:t>
      </w:r>
      <w:r w:rsidRPr="00274B7A">
        <w:rPr>
          <w:rFonts w:ascii="Georgia" w:hAnsi="Georgia"/>
        </w:rPr>
        <w:tab/>
        <w:t xml:space="preserve">"Torah as Narrative: Narrative as </w:t>
      </w:r>
      <w:proofErr w:type="spellStart"/>
      <w:r w:rsidRPr="00274B7A">
        <w:rPr>
          <w:rFonts w:ascii="Georgia" w:hAnsi="Georgia"/>
        </w:rPr>
        <w:t>Torah,"in</w:t>
      </w:r>
      <w:proofErr w:type="spellEnd"/>
      <w:r w:rsidRPr="00274B7A">
        <w:rPr>
          <w:rFonts w:ascii="Georgia" w:hAnsi="Georgia"/>
        </w:rPr>
        <w:t xml:space="preserve"> J. Mays, D. Petersen and K. Richards, ed., </w:t>
      </w:r>
      <w:r w:rsidRPr="00274B7A">
        <w:rPr>
          <w:rFonts w:ascii="Georgia" w:hAnsi="Georgia"/>
          <w:i/>
        </w:rPr>
        <w:t>Old Testament Interpretation: Past, Present, and Future</w:t>
      </w:r>
      <w:r w:rsidRPr="00274B7A">
        <w:rPr>
          <w:rFonts w:ascii="Georgia" w:hAnsi="Georgia"/>
        </w:rPr>
        <w:t>.  Nashville: Abingdon.  Pp. 13-30.</w:t>
      </w:r>
    </w:p>
    <w:p w14:paraId="3D0E326C" w14:textId="77777777" w:rsidR="005672CF" w:rsidRPr="00274B7A" w:rsidRDefault="005672CF" w:rsidP="005672CF">
      <w:pPr>
        <w:rPr>
          <w:rFonts w:ascii="Georgia" w:hAnsi="Georgia"/>
        </w:rPr>
      </w:pPr>
    </w:p>
    <w:p w14:paraId="64B136D1" w14:textId="77777777" w:rsidR="005672CF" w:rsidRPr="00274B7A" w:rsidRDefault="005672CF" w:rsidP="005672CF">
      <w:pPr>
        <w:ind w:left="576" w:right="-864" w:hanging="576"/>
        <w:rPr>
          <w:rFonts w:ascii="Georgia" w:hAnsi="Georgia"/>
        </w:rPr>
      </w:pPr>
      <w:r w:rsidRPr="00274B7A">
        <w:rPr>
          <w:rFonts w:ascii="Georgia" w:hAnsi="Georgia"/>
        </w:rPr>
        <w:t>1995</w:t>
      </w:r>
      <w:r w:rsidRPr="00274B7A">
        <w:rPr>
          <w:rFonts w:ascii="Georgia" w:hAnsi="Georgia"/>
        </w:rPr>
        <w:tab/>
        <w:t xml:space="preserve">"Perspectives from Jewish Exegesis" in D. Smith-Christopher, ed., </w:t>
      </w:r>
      <w:r w:rsidRPr="00274B7A">
        <w:rPr>
          <w:rFonts w:ascii="Georgia" w:hAnsi="Georgia"/>
          <w:i/>
        </w:rPr>
        <w:t>Text &amp; Experience: Towards a Cultural Exegesis of the Bible.</w:t>
      </w:r>
      <w:r w:rsidRPr="00274B7A">
        <w:rPr>
          <w:rFonts w:ascii="Georgia" w:hAnsi="Georgia"/>
        </w:rPr>
        <w:t xml:space="preserve">  Sheffield: Sheffield Academic Press.  Pp. 82-103.</w:t>
      </w:r>
    </w:p>
    <w:p w14:paraId="7D90EB1B" w14:textId="77777777" w:rsidR="005672CF" w:rsidRPr="00274B7A" w:rsidRDefault="005672CF" w:rsidP="005672CF">
      <w:pPr>
        <w:ind w:left="576" w:right="-864" w:hanging="576"/>
        <w:rPr>
          <w:rFonts w:ascii="Georgia" w:hAnsi="Georgia"/>
        </w:rPr>
      </w:pPr>
      <w:r w:rsidRPr="00274B7A">
        <w:rPr>
          <w:rFonts w:ascii="Georgia" w:hAnsi="Georgia"/>
        </w:rPr>
        <w:tab/>
      </w:r>
    </w:p>
    <w:p w14:paraId="1FD89688" w14:textId="77777777" w:rsidR="005672CF" w:rsidRPr="00274B7A" w:rsidRDefault="005672CF" w:rsidP="005672CF">
      <w:pPr>
        <w:rPr>
          <w:rFonts w:ascii="Georgia" w:hAnsi="Georgia"/>
        </w:rPr>
      </w:pPr>
      <w:r w:rsidRPr="00274B7A">
        <w:rPr>
          <w:rFonts w:ascii="Georgia" w:hAnsi="Georgia"/>
        </w:rPr>
        <w:t>1994</w:t>
      </w:r>
      <w:r w:rsidRPr="00274B7A">
        <w:rPr>
          <w:rFonts w:ascii="Georgia" w:hAnsi="Georgia"/>
        </w:rPr>
        <w:tab/>
        <w:t xml:space="preserve">"Current Perspectives on Ezra-Nehemiah and the Persian Period," </w:t>
      </w:r>
      <w:r w:rsidRPr="00274B7A">
        <w:rPr>
          <w:rFonts w:ascii="Georgia" w:hAnsi="Georgia"/>
          <w:i/>
        </w:rPr>
        <w:t>Currents in Research: Biblical Studies</w:t>
      </w:r>
      <w:r w:rsidRPr="00274B7A">
        <w:rPr>
          <w:rFonts w:ascii="Georgia" w:hAnsi="Georgia"/>
        </w:rPr>
        <w:t xml:space="preserve"> 1:59-86 (an invited paper)</w:t>
      </w:r>
    </w:p>
    <w:p w14:paraId="5313ACCE" w14:textId="77777777" w:rsidR="005672CF" w:rsidRPr="00274B7A" w:rsidRDefault="005672CF" w:rsidP="005672CF">
      <w:pPr>
        <w:ind w:left="720" w:hanging="720"/>
        <w:rPr>
          <w:rFonts w:ascii="Georgia" w:hAnsi="Georgia"/>
          <w:i/>
        </w:rPr>
      </w:pPr>
    </w:p>
    <w:p w14:paraId="46C8418F" w14:textId="77777777" w:rsidR="005672CF" w:rsidRPr="00274B7A" w:rsidRDefault="005672CF" w:rsidP="005672CF">
      <w:pPr>
        <w:ind w:left="720" w:hanging="720"/>
        <w:rPr>
          <w:rFonts w:ascii="Georgia" w:hAnsi="Georgia"/>
        </w:rPr>
      </w:pPr>
      <w:r w:rsidRPr="00274B7A">
        <w:rPr>
          <w:rFonts w:ascii="Georgia" w:hAnsi="Georgia"/>
        </w:rPr>
        <w:t>1990</w:t>
      </w:r>
      <w:r w:rsidRPr="00274B7A">
        <w:rPr>
          <w:rFonts w:ascii="Georgia" w:hAnsi="Georgia"/>
        </w:rPr>
        <w:tab/>
        <w:t xml:space="preserve">"The Structure of Ezra-Nehemiah and the Integrity of the Book," </w:t>
      </w:r>
      <w:r w:rsidRPr="00274B7A">
        <w:rPr>
          <w:rFonts w:ascii="Georgia" w:hAnsi="Georgia"/>
          <w:i/>
        </w:rPr>
        <w:t>The Best of Theology</w:t>
      </w:r>
      <w:r w:rsidRPr="00274B7A">
        <w:rPr>
          <w:rFonts w:ascii="Georgia" w:hAnsi="Georgia"/>
        </w:rPr>
        <w:t xml:space="preserve">, Vol. 4., ed. J. I. Packer.  Carol Stream, IL:  </w:t>
      </w:r>
      <w:r w:rsidRPr="00274B7A">
        <w:rPr>
          <w:rFonts w:ascii="Georgia" w:hAnsi="Georgia"/>
          <w:i/>
          <w:iCs/>
        </w:rPr>
        <w:t>Christianity Today,</w:t>
      </w:r>
      <w:r w:rsidRPr="00274B7A">
        <w:rPr>
          <w:rFonts w:ascii="Georgia" w:hAnsi="Georgia"/>
        </w:rPr>
        <w:t xml:space="preserve"> [reprint], 23-38.</w:t>
      </w:r>
    </w:p>
    <w:p w14:paraId="0B87E6D1" w14:textId="77777777" w:rsidR="005672CF" w:rsidRPr="00274B7A" w:rsidRDefault="005672CF" w:rsidP="005672CF">
      <w:pPr>
        <w:ind w:left="720" w:hanging="720"/>
        <w:rPr>
          <w:rFonts w:ascii="Georgia" w:hAnsi="Georgia"/>
        </w:rPr>
      </w:pPr>
    </w:p>
    <w:p w14:paraId="3428FE8C" w14:textId="77777777" w:rsidR="005672CF" w:rsidRDefault="005672CF"/>
    <w:sectPr w:rsidR="005672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icago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2CF"/>
    <w:rsid w:val="004074D6"/>
    <w:rsid w:val="004F3AFC"/>
    <w:rsid w:val="005672CF"/>
    <w:rsid w:val="00A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4B115"/>
  <w15:chartTrackingRefBased/>
  <w15:docId w15:val="{42D9445E-FC49-1242-A8E5-24140C7D7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2CF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5672CF"/>
    <w:pPr>
      <w:keepNext/>
      <w:outlineLvl w:val="0"/>
    </w:pPr>
    <w:rPr>
      <w:rFonts w:ascii="Chicago" w:hAnsi="Chicago"/>
      <w:b/>
      <w:noProof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72CF"/>
    <w:rPr>
      <w:rFonts w:ascii="Chicago" w:eastAsia="Times New Roman" w:hAnsi="Chicago" w:cs="Times New Roman"/>
      <w:b/>
      <w:noProof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843</Words>
  <Characters>3982</Characters>
  <Application>Microsoft Office Word</Application>
  <DocSecurity>0</DocSecurity>
  <Lines>62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Tamara Eskenazi</cp:lastModifiedBy>
  <cp:revision>2</cp:revision>
  <dcterms:created xsi:type="dcterms:W3CDTF">2022-06-29T01:03:00Z</dcterms:created>
  <dcterms:modified xsi:type="dcterms:W3CDTF">2022-06-29T20:05:00Z</dcterms:modified>
</cp:coreProperties>
</file>