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7901C" w14:textId="2E700C9E" w:rsidR="001E0375" w:rsidRPr="009705D7" w:rsidRDefault="001E0375" w:rsidP="009705D7">
      <w:pPr>
        <w:jc w:val="center"/>
        <w:rPr>
          <w:rFonts w:ascii="Baskerville Old Face" w:hAnsi="Baskerville Old Face"/>
        </w:rPr>
      </w:pPr>
      <w:r>
        <w:rPr>
          <w:rFonts w:ascii="Baskerville Old Face" w:hAnsi="Baskerville Old Face"/>
          <w:b/>
          <w:bCs/>
          <w:sz w:val="32"/>
          <w:szCs w:val="32"/>
          <w:u w:val="single"/>
        </w:rPr>
        <w:t>Gordon A. Dale</w:t>
      </w:r>
      <w:r w:rsidR="00A11A07">
        <w:rPr>
          <w:rFonts w:ascii="Baskerville Old Face" w:hAnsi="Baskerville Old Face"/>
          <w:b/>
          <w:bCs/>
          <w:sz w:val="32"/>
          <w:szCs w:val="32"/>
          <w:u w:val="single"/>
        </w:rPr>
        <w:t>, Ph.D.</w:t>
      </w:r>
      <w:r>
        <w:rPr>
          <w:rFonts w:ascii="Baskerville Old Face" w:hAnsi="Baskerville Old Face"/>
          <w:b/>
          <w:sz w:val="28"/>
          <w:szCs w:val="28"/>
        </w:rPr>
        <w:br/>
      </w:r>
      <w:r w:rsidR="002514DE">
        <w:rPr>
          <w:rFonts w:ascii="Baskerville Old Face" w:hAnsi="Baskerville Old Face"/>
        </w:rPr>
        <w:t>340 Aycrigg Avenue</w:t>
      </w:r>
      <w:r>
        <w:rPr>
          <w:rFonts w:ascii="Baskerville Old Face" w:hAnsi="Baskerville Old Face"/>
        </w:rPr>
        <w:br/>
      </w:r>
      <w:r w:rsidR="002514DE">
        <w:rPr>
          <w:rFonts w:ascii="Baskerville Old Face" w:hAnsi="Baskerville Old Face"/>
        </w:rPr>
        <w:t>Passaic, NJ 07055</w:t>
      </w:r>
      <w:r>
        <w:rPr>
          <w:rFonts w:ascii="Baskerville Old Face" w:hAnsi="Baskerville Old Face"/>
        </w:rPr>
        <w:br/>
        <w:t xml:space="preserve">(617) 838-7564 | </w:t>
      </w:r>
      <w:r w:rsidR="002514DE">
        <w:rPr>
          <w:rFonts w:ascii="Baskerville Old Face" w:hAnsi="Baskerville Old Face"/>
        </w:rPr>
        <w:t>gdale@huc.edu</w:t>
      </w:r>
    </w:p>
    <w:p w14:paraId="3940404A" w14:textId="77777777" w:rsidR="001E0375" w:rsidRDefault="001E0375" w:rsidP="001E0375">
      <w:pPr>
        <w:rPr>
          <w:rFonts w:ascii="Baskerville Old Face" w:hAnsi="Baskerville Old Face"/>
          <w:b/>
          <w:bCs/>
          <w:u w:val="single"/>
        </w:rPr>
      </w:pPr>
      <w:r>
        <w:rPr>
          <w:rFonts w:ascii="Baskerville Old Face" w:hAnsi="Baskerville Old Face"/>
          <w:b/>
          <w:bCs/>
          <w:u w:val="single"/>
        </w:rPr>
        <w:t xml:space="preserve">EDUCATION                                                                         </w:t>
      </w:r>
    </w:p>
    <w:p w14:paraId="70EF209C" w14:textId="77777777" w:rsidR="001E0375" w:rsidRDefault="001E0375" w:rsidP="001E0375">
      <w:pPr>
        <w:rPr>
          <w:rFonts w:ascii="Baskerville Old Face" w:hAnsi="Baskerville Old Face"/>
          <w:u w:val="single"/>
        </w:rPr>
      </w:pPr>
    </w:p>
    <w:p w14:paraId="20C2F6B0" w14:textId="3C25B993" w:rsidR="001E0375" w:rsidRDefault="001E0375" w:rsidP="001E0375">
      <w:pPr>
        <w:rPr>
          <w:rFonts w:ascii="Baskerville Old Face" w:hAnsi="Baskerville Old Face"/>
          <w:sz w:val="22"/>
          <w:szCs w:val="22"/>
        </w:rPr>
      </w:pPr>
      <w:r>
        <w:rPr>
          <w:rFonts w:ascii="Baskerville Old Face" w:hAnsi="Baskerville Old Face"/>
        </w:rPr>
        <w:t>The Graduate Center of the City University of New York</w:t>
      </w:r>
      <w:r>
        <w:rPr>
          <w:rFonts w:ascii="Baskerville Old Face" w:hAnsi="Baskerville Old Face"/>
        </w:rPr>
        <w:br/>
      </w:r>
      <w:r>
        <w:rPr>
          <w:rFonts w:ascii="Baskerville Old Face" w:hAnsi="Baskerville Old Face"/>
        </w:rPr>
        <w:tab/>
      </w:r>
      <w:r>
        <w:rPr>
          <w:rFonts w:ascii="Baskerville Old Face" w:hAnsi="Baskerville Old Face"/>
          <w:sz w:val="22"/>
          <w:szCs w:val="22"/>
        </w:rPr>
        <w:t>Ph.D. in Music, concentration in Ethnomusicology (2017)</w:t>
      </w:r>
    </w:p>
    <w:p w14:paraId="68231E6A" w14:textId="77777777" w:rsidR="00633733" w:rsidRDefault="001E0375" w:rsidP="001E0375">
      <w:pPr>
        <w:rPr>
          <w:rFonts w:ascii="Baskerville Old Face" w:hAnsi="Baskerville Old Face"/>
          <w:sz w:val="22"/>
          <w:szCs w:val="22"/>
        </w:rPr>
      </w:pPr>
      <w:r>
        <w:rPr>
          <w:rFonts w:ascii="Baskerville Old Face" w:hAnsi="Baskerville Old Face"/>
          <w:sz w:val="22"/>
          <w:szCs w:val="22"/>
        </w:rPr>
        <w:tab/>
        <w:t xml:space="preserve">Dissertation: “Music, Liquid Modernity, and Spiritual Health in </w:t>
      </w:r>
      <w:r>
        <w:rPr>
          <w:rFonts w:ascii="Baskerville Old Face" w:hAnsi="Baskerville Old Face"/>
          <w:i/>
          <w:sz w:val="22"/>
          <w:szCs w:val="22"/>
        </w:rPr>
        <w:t>Haredi</w:t>
      </w:r>
      <w:r w:rsidR="002514DE">
        <w:rPr>
          <w:rFonts w:ascii="Baskerville Old Face" w:hAnsi="Baskerville Old Face"/>
          <w:sz w:val="22"/>
          <w:szCs w:val="22"/>
        </w:rPr>
        <w:t xml:space="preserve"> </w:t>
      </w:r>
      <w:r>
        <w:rPr>
          <w:rFonts w:ascii="Baskerville Old Face" w:hAnsi="Baskerville Old Face"/>
          <w:sz w:val="22"/>
          <w:szCs w:val="22"/>
        </w:rPr>
        <w:t>Jewish Life”</w:t>
      </w:r>
    </w:p>
    <w:p w14:paraId="4BA54420" w14:textId="2168ECA2" w:rsidR="001E0375" w:rsidRPr="00EB779B" w:rsidRDefault="001E0375" w:rsidP="001E0375">
      <w:pPr>
        <w:rPr>
          <w:rFonts w:ascii="Baskerville Old Face" w:hAnsi="Baskerville Old Face"/>
          <w:sz w:val="22"/>
          <w:szCs w:val="22"/>
        </w:rPr>
      </w:pPr>
      <w:r>
        <w:rPr>
          <w:rFonts w:ascii="Baskerville Old Face" w:hAnsi="Baskerville Old Face"/>
          <w:sz w:val="22"/>
          <w:szCs w:val="22"/>
        </w:rPr>
        <w:tab/>
      </w:r>
    </w:p>
    <w:p w14:paraId="1E335652" w14:textId="77777777" w:rsidR="001E0375" w:rsidRDefault="001E0375" w:rsidP="001E0375">
      <w:pPr>
        <w:rPr>
          <w:rFonts w:ascii="Baskerville Old Face" w:hAnsi="Baskerville Old Face"/>
        </w:rPr>
      </w:pPr>
      <w:r>
        <w:rPr>
          <w:rFonts w:ascii="Baskerville Old Face" w:hAnsi="Baskerville Old Face"/>
        </w:rPr>
        <w:t>Tufts University</w:t>
      </w:r>
    </w:p>
    <w:p w14:paraId="32834156" w14:textId="77777777" w:rsidR="001E0375" w:rsidRDefault="001E0375" w:rsidP="001E0375">
      <w:pPr>
        <w:rPr>
          <w:rFonts w:ascii="Baskerville Old Face" w:hAnsi="Baskerville Old Face"/>
          <w:sz w:val="22"/>
          <w:szCs w:val="22"/>
        </w:rPr>
      </w:pPr>
      <w:r>
        <w:rPr>
          <w:rFonts w:ascii="Baskerville Old Face" w:hAnsi="Baskerville Old Face"/>
        </w:rPr>
        <w:tab/>
      </w:r>
      <w:r>
        <w:rPr>
          <w:rFonts w:ascii="Baskerville Old Face" w:hAnsi="Baskerville Old Face"/>
          <w:sz w:val="22"/>
          <w:szCs w:val="22"/>
        </w:rPr>
        <w:t>M.A. in Music, concentration in Ethnomusicology (2012)</w:t>
      </w:r>
    </w:p>
    <w:p w14:paraId="706E46E6" w14:textId="77777777" w:rsidR="001E0375" w:rsidRDefault="001E0375" w:rsidP="001E0375">
      <w:pPr>
        <w:rPr>
          <w:rFonts w:ascii="Baskerville Old Face" w:hAnsi="Baskerville Old Face"/>
          <w:sz w:val="22"/>
          <w:szCs w:val="22"/>
        </w:rPr>
      </w:pPr>
      <w:r>
        <w:rPr>
          <w:rFonts w:ascii="Baskerville Old Face" w:hAnsi="Baskerville Old Face"/>
          <w:sz w:val="22"/>
          <w:szCs w:val="22"/>
        </w:rPr>
        <w:tab/>
        <w:t xml:space="preserve">Thesis: “A New Song: Feminism, Music, and Voice in Partnership </w:t>
      </w:r>
      <w:r>
        <w:rPr>
          <w:rFonts w:ascii="Baskerville Old Face" w:hAnsi="Baskerville Old Face"/>
          <w:i/>
          <w:sz w:val="22"/>
          <w:szCs w:val="22"/>
        </w:rPr>
        <w:t>Minyanim</w:t>
      </w:r>
      <w:r>
        <w:rPr>
          <w:rFonts w:ascii="Baskerville Old Face" w:hAnsi="Baskerville Old Face"/>
          <w:sz w:val="22"/>
          <w:szCs w:val="22"/>
        </w:rPr>
        <w:t>”</w:t>
      </w:r>
    </w:p>
    <w:p w14:paraId="6D3BE480" w14:textId="70BEB4F0" w:rsidR="001E0375" w:rsidRPr="003E5944" w:rsidRDefault="001E0375" w:rsidP="001E0375">
      <w:pPr>
        <w:rPr>
          <w:rFonts w:ascii="Baskerville Old Face" w:hAnsi="Baskerville Old Face"/>
          <w:sz w:val="22"/>
          <w:szCs w:val="22"/>
        </w:rPr>
      </w:pPr>
      <w:r>
        <w:rPr>
          <w:rFonts w:ascii="Baskerville Old Face" w:hAnsi="Baskerville Old Face"/>
          <w:sz w:val="22"/>
          <w:szCs w:val="22"/>
        </w:rPr>
        <w:tab/>
      </w:r>
    </w:p>
    <w:p w14:paraId="2DB9F1D8" w14:textId="77777777" w:rsidR="001E0375" w:rsidRDefault="001E0375" w:rsidP="001E0375">
      <w:pPr>
        <w:rPr>
          <w:rFonts w:ascii="Baskerville Old Face" w:hAnsi="Baskerville Old Face"/>
          <w:sz w:val="22"/>
          <w:szCs w:val="22"/>
        </w:rPr>
      </w:pPr>
      <w:r>
        <w:rPr>
          <w:rFonts w:ascii="Baskerville Old Face" w:hAnsi="Baskerville Old Face"/>
        </w:rPr>
        <w:t>Northeastern University</w:t>
      </w:r>
      <w:r>
        <w:rPr>
          <w:rFonts w:ascii="Baskerville Old Face" w:hAnsi="Baskerville Old Face"/>
        </w:rPr>
        <w:br/>
      </w:r>
      <w:r>
        <w:rPr>
          <w:rFonts w:ascii="Baskerville Old Face" w:hAnsi="Baskerville Old Face"/>
        </w:rPr>
        <w:tab/>
      </w:r>
      <w:r>
        <w:rPr>
          <w:rFonts w:ascii="Baskerville Old Face" w:hAnsi="Baskerville Old Face"/>
          <w:sz w:val="22"/>
          <w:szCs w:val="22"/>
        </w:rPr>
        <w:t>B.S. in Music, concentration in Music Industry (2007)</w:t>
      </w:r>
    </w:p>
    <w:p w14:paraId="517FC24F" w14:textId="77777777" w:rsidR="001E0375" w:rsidRDefault="001E0375" w:rsidP="001E0375">
      <w:pPr>
        <w:rPr>
          <w:rFonts w:ascii="Baskerville Old Face" w:hAnsi="Baskerville Old Face"/>
          <w:sz w:val="22"/>
          <w:szCs w:val="22"/>
        </w:rPr>
      </w:pPr>
      <w:r>
        <w:rPr>
          <w:rFonts w:ascii="Baskerville Old Face" w:hAnsi="Baskerville Old Face"/>
          <w:sz w:val="22"/>
          <w:szCs w:val="22"/>
        </w:rPr>
        <w:tab/>
        <w:t>Graduated summa cum laude</w:t>
      </w:r>
    </w:p>
    <w:p w14:paraId="2D4E3E8C" w14:textId="77777777" w:rsidR="001E0375" w:rsidRDefault="001E0375" w:rsidP="001E0375">
      <w:pPr>
        <w:rPr>
          <w:rFonts w:ascii="Baskerville Old Face" w:hAnsi="Baskerville Old Face"/>
          <w:b/>
          <w:bCs/>
          <w:u w:val="single"/>
        </w:rPr>
      </w:pPr>
    </w:p>
    <w:p w14:paraId="2DC23F47" w14:textId="77777777" w:rsidR="001E0375" w:rsidRDefault="001E0375" w:rsidP="001E0375">
      <w:pPr>
        <w:rPr>
          <w:rFonts w:ascii="Baskerville Old Face" w:hAnsi="Baskerville Old Face"/>
          <w:b/>
          <w:bCs/>
          <w:u w:val="single"/>
        </w:rPr>
      </w:pPr>
      <w:r>
        <w:rPr>
          <w:rFonts w:ascii="Baskerville Old Face" w:hAnsi="Baskerville Old Face"/>
          <w:b/>
          <w:bCs/>
          <w:u w:val="single"/>
        </w:rPr>
        <w:t>TEACHING EXPERIENCE                                       </w:t>
      </w:r>
    </w:p>
    <w:p w14:paraId="10024609" w14:textId="77777777" w:rsidR="001E0375" w:rsidRDefault="001E0375" w:rsidP="001E0375">
      <w:pPr>
        <w:rPr>
          <w:rFonts w:ascii="Baskerville Old Face" w:hAnsi="Baskerville Old Face"/>
        </w:rPr>
      </w:pPr>
    </w:p>
    <w:p w14:paraId="5E408D00" w14:textId="6A314B7A" w:rsidR="00A33A79" w:rsidRDefault="001E0375" w:rsidP="00A33A79">
      <w:pPr>
        <w:rPr>
          <w:rFonts w:ascii="Baskerville Old Face" w:hAnsi="Baskerville Old Face"/>
          <w:sz w:val="22"/>
          <w:szCs w:val="22"/>
        </w:rPr>
      </w:pPr>
      <w:r>
        <w:rPr>
          <w:rFonts w:ascii="Baskerville Old Face" w:hAnsi="Baskerville Old Face"/>
        </w:rPr>
        <w:t>Hebrew Union College- Jewish Institute of Religion, Debbie Friedman School of Sacred Music</w:t>
      </w:r>
      <w:r>
        <w:rPr>
          <w:rFonts w:ascii="Baskerville Old Face" w:hAnsi="Baskerville Old Face"/>
        </w:rPr>
        <w:br/>
      </w:r>
      <w:r>
        <w:rPr>
          <w:rFonts w:ascii="Baskerville Old Face" w:hAnsi="Baskerville Old Face"/>
          <w:sz w:val="22"/>
          <w:szCs w:val="22"/>
        </w:rPr>
        <w:t>Visiting Assistant Professor of Ethnomusicology</w:t>
      </w:r>
    </w:p>
    <w:p w14:paraId="0029820F" w14:textId="2FC05427" w:rsidR="00A33A79" w:rsidRDefault="00A33A79" w:rsidP="00A33A79">
      <w:pPr>
        <w:ind w:left="720"/>
        <w:rPr>
          <w:rFonts w:ascii="Baskerville Old Face" w:hAnsi="Baskerville Old Face"/>
          <w:sz w:val="22"/>
          <w:szCs w:val="22"/>
        </w:rPr>
      </w:pPr>
      <w:r>
        <w:rPr>
          <w:rFonts w:ascii="Baskerville Old Face" w:hAnsi="Baskerville Old Face"/>
          <w:sz w:val="22"/>
          <w:szCs w:val="22"/>
        </w:rPr>
        <w:t xml:space="preserve">Responsibilities include teaching three courses per semester, supervising </w:t>
      </w:r>
      <w:r w:rsidR="008C0993">
        <w:rPr>
          <w:rFonts w:ascii="Baskerville Old Face" w:hAnsi="Baskerville Old Face"/>
          <w:sz w:val="22"/>
          <w:szCs w:val="22"/>
        </w:rPr>
        <w:t xml:space="preserve">writing of </w:t>
      </w:r>
      <w:r>
        <w:rPr>
          <w:rFonts w:ascii="Baskerville Old Face" w:hAnsi="Baskerville Old Face"/>
          <w:sz w:val="22"/>
          <w:szCs w:val="22"/>
        </w:rPr>
        <w:t xml:space="preserve">DFSSM senior projects, advising </w:t>
      </w:r>
      <w:r w:rsidR="00633733">
        <w:rPr>
          <w:rFonts w:ascii="Baskerville Old Face" w:hAnsi="Baskerville Old Face"/>
          <w:sz w:val="22"/>
          <w:szCs w:val="22"/>
        </w:rPr>
        <w:t>two-</w:t>
      </w:r>
      <w:r>
        <w:rPr>
          <w:rFonts w:ascii="Baskerville Old Face" w:hAnsi="Baskerville Old Face"/>
          <w:sz w:val="22"/>
          <w:szCs w:val="22"/>
        </w:rPr>
        <w:t>three senior projects annually, program advising, coordinating an ongoing curriculum re</w:t>
      </w:r>
      <w:r w:rsidR="008C0993">
        <w:rPr>
          <w:rFonts w:ascii="Baskerville Old Face" w:hAnsi="Baskerville Old Face"/>
          <w:sz w:val="22"/>
          <w:szCs w:val="22"/>
        </w:rPr>
        <w:t>newal</w:t>
      </w:r>
      <w:r>
        <w:rPr>
          <w:rFonts w:ascii="Baskerville Old Face" w:hAnsi="Baskerville Old Face"/>
          <w:sz w:val="22"/>
          <w:szCs w:val="22"/>
        </w:rPr>
        <w:t xml:space="preserve"> initiative, and participati</w:t>
      </w:r>
      <w:r w:rsidR="00633733">
        <w:rPr>
          <w:rFonts w:ascii="Baskerville Old Face" w:hAnsi="Baskerville Old Face"/>
          <w:sz w:val="22"/>
          <w:szCs w:val="22"/>
        </w:rPr>
        <w:t>ng</w:t>
      </w:r>
      <w:r>
        <w:rPr>
          <w:rFonts w:ascii="Baskerville Old Face" w:hAnsi="Baskerville Old Face"/>
          <w:sz w:val="22"/>
          <w:szCs w:val="22"/>
        </w:rPr>
        <w:t xml:space="preserve"> in the life of the College-Institute. </w:t>
      </w:r>
    </w:p>
    <w:p w14:paraId="4245866F" w14:textId="70789D89" w:rsidR="001E0375" w:rsidRDefault="001E0375" w:rsidP="00A33A79">
      <w:pPr>
        <w:ind w:firstLine="720"/>
        <w:rPr>
          <w:rFonts w:ascii="Baskerville Old Face" w:hAnsi="Baskerville Old Face"/>
          <w:sz w:val="22"/>
          <w:szCs w:val="22"/>
        </w:rPr>
      </w:pPr>
      <w:r>
        <w:rPr>
          <w:rFonts w:ascii="Baskerville Old Face" w:hAnsi="Baskerville Old Face"/>
          <w:sz w:val="22"/>
          <w:szCs w:val="22"/>
        </w:rPr>
        <w:t xml:space="preserve">Graduate Courses taught and designed: </w:t>
      </w:r>
    </w:p>
    <w:p w14:paraId="00432EE3" w14:textId="77777777" w:rsidR="001E0375" w:rsidRDefault="001E0375" w:rsidP="001E0375">
      <w:pPr>
        <w:ind w:left="720" w:firstLine="720"/>
        <w:rPr>
          <w:rFonts w:ascii="Baskerville Old Face" w:hAnsi="Baskerville Old Face"/>
          <w:sz w:val="22"/>
          <w:szCs w:val="22"/>
        </w:rPr>
      </w:pPr>
      <w:r>
        <w:rPr>
          <w:rFonts w:ascii="Baskerville Old Face" w:hAnsi="Baskerville Old Face"/>
          <w:sz w:val="22"/>
          <w:szCs w:val="22"/>
        </w:rPr>
        <w:t>Shabbat Modes and Liturgy (Fall 2014-present)</w:t>
      </w:r>
    </w:p>
    <w:p w14:paraId="2C6A76C9" w14:textId="3736A157" w:rsidR="001E0375" w:rsidRDefault="001E0375" w:rsidP="001E0375">
      <w:pPr>
        <w:ind w:left="1440"/>
        <w:rPr>
          <w:rFonts w:ascii="Baskerville Old Face" w:hAnsi="Baskerville Old Face"/>
          <w:sz w:val="22"/>
          <w:szCs w:val="22"/>
        </w:rPr>
      </w:pPr>
      <w:r>
        <w:rPr>
          <w:rFonts w:ascii="Baskerville Old Face" w:hAnsi="Baskerville Old Face"/>
          <w:sz w:val="22"/>
          <w:szCs w:val="22"/>
        </w:rPr>
        <w:t>History of Jewish Music: The Cantor in Context (Fall 2016-present)</w:t>
      </w:r>
      <w:r>
        <w:rPr>
          <w:rFonts w:ascii="Baskerville Old Face" w:hAnsi="Baskerville Old Face"/>
          <w:sz w:val="22"/>
          <w:szCs w:val="22"/>
        </w:rPr>
        <w:br/>
        <w:t>Jewish Music Research: (Fall 2017-Present)</w:t>
      </w:r>
    </w:p>
    <w:p w14:paraId="0B5BB8F8" w14:textId="77777777" w:rsidR="001E0375" w:rsidRDefault="001E0375" w:rsidP="001E0375">
      <w:pPr>
        <w:rPr>
          <w:rFonts w:ascii="Baskerville Old Face" w:hAnsi="Baskerville Old Face"/>
        </w:rPr>
      </w:pPr>
    </w:p>
    <w:p w14:paraId="58D3A994" w14:textId="77777777" w:rsidR="001E0375" w:rsidRDefault="001E0375" w:rsidP="001E0375">
      <w:pPr>
        <w:rPr>
          <w:rFonts w:ascii="Baskerville Old Face" w:hAnsi="Baskerville Old Face"/>
          <w:sz w:val="22"/>
          <w:szCs w:val="22"/>
        </w:rPr>
      </w:pPr>
      <w:r>
        <w:rPr>
          <w:rFonts w:ascii="Baskerville Old Face" w:hAnsi="Baskerville Old Face"/>
        </w:rPr>
        <w:t>Brooklyn College, Conservatory of Music</w:t>
      </w:r>
      <w:r>
        <w:rPr>
          <w:rFonts w:ascii="Baskerville Old Face" w:hAnsi="Baskerville Old Face"/>
        </w:rPr>
        <w:br/>
      </w:r>
      <w:r>
        <w:rPr>
          <w:rFonts w:ascii="Baskerville Old Face" w:hAnsi="Baskerville Old Face"/>
        </w:rPr>
        <w:tab/>
      </w:r>
      <w:r>
        <w:rPr>
          <w:rFonts w:ascii="Baskerville Old Face" w:hAnsi="Baskerville Old Face"/>
          <w:sz w:val="22"/>
          <w:szCs w:val="22"/>
        </w:rPr>
        <w:t>Undergraduate Courses taught and designed:</w:t>
      </w:r>
    </w:p>
    <w:p w14:paraId="4B1D8867" w14:textId="77777777" w:rsidR="001E0375" w:rsidRDefault="001E0375" w:rsidP="001E0375">
      <w:pPr>
        <w:rPr>
          <w:rFonts w:ascii="Baskerville Old Face" w:hAnsi="Baskerville Old Face"/>
          <w:sz w:val="22"/>
          <w:szCs w:val="22"/>
        </w:rPr>
      </w:pPr>
      <w:r>
        <w:rPr>
          <w:rFonts w:ascii="Baskerville Old Face" w:hAnsi="Baskerville Old Face"/>
          <w:sz w:val="22"/>
          <w:szCs w:val="22"/>
        </w:rPr>
        <w:tab/>
      </w:r>
      <w:r>
        <w:rPr>
          <w:rFonts w:ascii="Baskerville Old Face" w:hAnsi="Baskerville Old Face"/>
          <w:sz w:val="22"/>
          <w:szCs w:val="22"/>
        </w:rPr>
        <w:tab/>
        <w:t>Music: Its Language, History, and Culture (Fall 2013-Fall 2015)</w:t>
      </w:r>
    </w:p>
    <w:p w14:paraId="4706B800" w14:textId="77777777" w:rsidR="001E0375" w:rsidRDefault="001E0375" w:rsidP="001E0375">
      <w:pPr>
        <w:rPr>
          <w:rFonts w:ascii="Baskerville Old Face" w:hAnsi="Baskerville Old Face"/>
          <w:sz w:val="22"/>
          <w:szCs w:val="22"/>
        </w:rPr>
      </w:pPr>
      <w:r>
        <w:rPr>
          <w:rFonts w:ascii="Baskerville Old Face" w:hAnsi="Baskerville Old Face"/>
          <w:sz w:val="22"/>
          <w:szCs w:val="22"/>
        </w:rPr>
        <w:tab/>
        <w:t xml:space="preserve">Graduate Courses taught and designed: </w:t>
      </w:r>
    </w:p>
    <w:p w14:paraId="67CDB702" w14:textId="77777777" w:rsidR="001E0375" w:rsidRDefault="001E0375" w:rsidP="001E0375">
      <w:pPr>
        <w:rPr>
          <w:rFonts w:ascii="Baskerville Old Face" w:hAnsi="Baskerville Old Face"/>
        </w:rPr>
      </w:pPr>
      <w:r>
        <w:rPr>
          <w:rFonts w:ascii="Baskerville Old Face" w:hAnsi="Baskerville Old Face"/>
          <w:sz w:val="22"/>
          <w:szCs w:val="22"/>
        </w:rPr>
        <w:tab/>
      </w:r>
      <w:r>
        <w:rPr>
          <w:rFonts w:ascii="Baskerville Old Face" w:hAnsi="Baskerville Old Face"/>
          <w:sz w:val="22"/>
          <w:szCs w:val="22"/>
        </w:rPr>
        <w:tab/>
        <w:t>Ethnomusicology: Music of the World’s People (Spring 2015)</w:t>
      </w:r>
    </w:p>
    <w:p w14:paraId="16A95C0B" w14:textId="77777777" w:rsidR="005E4773" w:rsidRDefault="005E4773" w:rsidP="001E0375">
      <w:pPr>
        <w:rPr>
          <w:rFonts w:ascii="Baskerville Old Face" w:hAnsi="Baskerville Old Face"/>
        </w:rPr>
      </w:pPr>
    </w:p>
    <w:p w14:paraId="1BE84ACB" w14:textId="22A1077F" w:rsidR="001E0375" w:rsidRDefault="001E0375" w:rsidP="001E0375">
      <w:pPr>
        <w:rPr>
          <w:rFonts w:ascii="Baskerville Old Face" w:hAnsi="Baskerville Old Face"/>
        </w:rPr>
      </w:pPr>
      <w:r>
        <w:rPr>
          <w:rFonts w:ascii="Baskerville Old Face" w:hAnsi="Baskerville Old Face"/>
        </w:rPr>
        <w:t>Tufts University</w:t>
      </w:r>
    </w:p>
    <w:p w14:paraId="398A0CB0" w14:textId="77777777" w:rsidR="001E0375" w:rsidRDefault="001E0375" w:rsidP="001E0375">
      <w:pPr>
        <w:rPr>
          <w:rFonts w:ascii="Baskerville Old Face" w:hAnsi="Baskerville Old Face"/>
          <w:sz w:val="22"/>
          <w:szCs w:val="22"/>
        </w:rPr>
      </w:pPr>
      <w:r>
        <w:rPr>
          <w:rFonts w:ascii="Baskerville Old Face" w:hAnsi="Baskerville Old Face"/>
        </w:rPr>
        <w:tab/>
      </w:r>
      <w:r>
        <w:rPr>
          <w:rFonts w:ascii="Baskerville Old Face" w:hAnsi="Baskerville Old Face"/>
          <w:sz w:val="22"/>
          <w:szCs w:val="22"/>
        </w:rPr>
        <w:t>Teaching Assistant:</w:t>
      </w:r>
    </w:p>
    <w:p w14:paraId="00158599" w14:textId="505F4F37" w:rsidR="001E0375" w:rsidRDefault="001E0375" w:rsidP="001E0375">
      <w:pPr>
        <w:rPr>
          <w:rFonts w:ascii="Baskerville Old Face" w:hAnsi="Baskerville Old Face"/>
          <w:sz w:val="22"/>
          <w:szCs w:val="22"/>
        </w:rPr>
      </w:pPr>
      <w:r>
        <w:rPr>
          <w:rFonts w:ascii="Baskerville Old Face" w:hAnsi="Baskerville Old Face"/>
          <w:sz w:val="22"/>
          <w:szCs w:val="22"/>
        </w:rPr>
        <w:tab/>
      </w:r>
      <w:r>
        <w:rPr>
          <w:rFonts w:ascii="Baskerville Old Face" w:hAnsi="Baskerville Old Face"/>
          <w:sz w:val="22"/>
          <w:szCs w:val="22"/>
        </w:rPr>
        <w:tab/>
        <w:t>Jewish Music and Technology</w:t>
      </w:r>
      <w:r w:rsidR="00633733">
        <w:rPr>
          <w:rFonts w:ascii="Baskerville Old Face" w:hAnsi="Baskerville Old Face"/>
          <w:sz w:val="22"/>
          <w:szCs w:val="22"/>
        </w:rPr>
        <w:t>, taught by Dr. Jeffrey A. Summit</w:t>
      </w:r>
      <w:r>
        <w:rPr>
          <w:rFonts w:ascii="Baskerville Old Face" w:hAnsi="Baskerville Old Face"/>
          <w:sz w:val="22"/>
          <w:szCs w:val="22"/>
        </w:rPr>
        <w:t xml:space="preserve"> (Spring 2012)</w:t>
      </w:r>
    </w:p>
    <w:p w14:paraId="54B2E0E6" w14:textId="262CCC66" w:rsidR="001E0375" w:rsidRDefault="001E0375" w:rsidP="001E0375">
      <w:pPr>
        <w:rPr>
          <w:rFonts w:ascii="Baskerville Old Face" w:hAnsi="Baskerville Old Face"/>
          <w:sz w:val="22"/>
          <w:szCs w:val="22"/>
        </w:rPr>
      </w:pPr>
      <w:r>
        <w:rPr>
          <w:rFonts w:ascii="Baskerville Old Face" w:hAnsi="Baskerville Old Face"/>
          <w:sz w:val="22"/>
          <w:szCs w:val="22"/>
        </w:rPr>
        <w:tab/>
      </w:r>
      <w:r>
        <w:rPr>
          <w:rFonts w:ascii="Baskerville Old Face" w:hAnsi="Baskerville Old Face"/>
          <w:sz w:val="22"/>
          <w:szCs w:val="22"/>
        </w:rPr>
        <w:tab/>
        <w:t>History of African American Music</w:t>
      </w:r>
      <w:r w:rsidR="00633733">
        <w:rPr>
          <w:rFonts w:ascii="Baskerville Old Face" w:hAnsi="Baskerville Old Face"/>
          <w:sz w:val="22"/>
          <w:szCs w:val="22"/>
        </w:rPr>
        <w:t>, taught by Dr. Stephan Pennington</w:t>
      </w:r>
      <w:r>
        <w:rPr>
          <w:rFonts w:ascii="Baskerville Old Face" w:hAnsi="Baskerville Old Face"/>
          <w:sz w:val="22"/>
          <w:szCs w:val="22"/>
        </w:rPr>
        <w:t xml:space="preserve"> (Fall 2011)</w:t>
      </w:r>
    </w:p>
    <w:p w14:paraId="77BFC658" w14:textId="1F2A5E66" w:rsidR="000B098C" w:rsidRPr="000B098C" w:rsidRDefault="001E0375" w:rsidP="000B098C">
      <w:pPr>
        <w:ind w:left="720" w:firstLine="720"/>
        <w:rPr>
          <w:rFonts w:ascii="Baskerville Old Face" w:hAnsi="Baskerville Old Face"/>
          <w:sz w:val="22"/>
          <w:szCs w:val="22"/>
        </w:rPr>
      </w:pPr>
      <w:r>
        <w:rPr>
          <w:rFonts w:ascii="Baskerville Old Face" w:hAnsi="Baskerville Old Face"/>
          <w:sz w:val="22"/>
          <w:szCs w:val="22"/>
        </w:rPr>
        <w:t>Music as Culture</w:t>
      </w:r>
      <w:r w:rsidR="00633733">
        <w:rPr>
          <w:rFonts w:ascii="Baskerville Old Face" w:hAnsi="Baskerville Old Face"/>
          <w:sz w:val="22"/>
          <w:szCs w:val="22"/>
        </w:rPr>
        <w:t xml:space="preserve">, taught by Dr. Richard </w:t>
      </w:r>
      <w:proofErr w:type="spellStart"/>
      <w:r w:rsidR="00633733">
        <w:rPr>
          <w:rFonts w:ascii="Baskerville Old Face" w:hAnsi="Baskerville Old Face"/>
          <w:sz w:val="22"/>
          <w:szCs w:val="22"/>
        </w:rPr>
        <w:t>Jankowksy</w:t>
      </w:r>
      <w:proofErr w:type="spellEnd"/>
      <w:r>
        <w:rPr>
          <w:rFonts w:ascii="Baskerville Old Face" w:hAnsi="Baskerville Old Face"/>
          <w:sz w:val="22"/>
          <w:szCs w:val="22"/>
        </w:rPr>
        <w:t xml:space="preserve"> (Fall 2010)</w:t>
      </w:r>
    </w:p>
    <w:p w14:paraId="2B8B6EE7" w14:textId="77777777" w:rsidR="000B098C" w:rsidRDefault="000B098C" w:rsidP="001E0375">
      <w:pPr>
        <w:rPr>
          <w:rFonts w:ascii="Baskerville Old Face" w:hAnsi="Baskerville Old Face"/>
          <w:b/>
          <w:bCs/>
          <w:u w:val="single"/>
        </w:rPr>
      </w:pPr>
    </w:p>
    <w:p w14:paraId="25BB5664" w14:textId="77777777" w:rsidR="00CF7D9F" w:rsidRPr="00BA69E6" w:rsidRDefault="00CF7D9F" w:rsidP="00CF7D9F">
      <w:pPr>
        <w:rPr>
          <w:rFonts w:ascii="Baskerville Old Face" w:hAnsi="Baskerville Old Face"/>
          <w:b/>
          <w:bCs/>
          <w:u w:val="single"/>
        </w:rPr>
      </w:pPr>
      <w:r>
        <w:rPr>
          <w:rFonts w:ascii="Baskerville Old Face" w:hAnsi="Baskerville Old Face"/>
          <w:b/>
          <w:bCs/>
          <w:u w:val="single"/>
        </w:rPr>
        <w:t>PUBLICATIONS</w:t>
      </w:r>
    </w:p>
    <w:p w14:paraId="393C2CB5" w14:textId="667A3758" w:rsidR="009705D7" w:rsidRPr="003E5944" w:rsidRDefault="009705D7" w:rsidP="009705D7">
      <w:pPr>
        <w:tabs>
          <w:tab w:val="left" w:pos="4320"/>
        </w:tabs>
        <w:spacing w:line="200" w:lineRule="atLeast"/>
        <w:rPr>
          <w:rFonts w:ascii="Baskerville Old Face" w:hAnsi="Baskerville Old Face"/>
          <w:u w:val="single"/>
        </w:rPr>
      </w:pPr>
      <w:r>
        <w:rPr>
          <w:rFonts w:ascii="Baskerville Old Face" w:hAnsi="Baskerville Old Face"/>
          <w:u w:val="single"/>
        </w:rPr>
        <w:t>Books:</w:t>
      </w:r>
    </w:p>
    <w:p w14:paraId="548BFA8A" w14:textId="77777777" w:rsidR="009705D7" w:rsidRPr="00A8220E" w:rsidRDefault="009705D7" w:rsidP="009705D7">
      <w:pPr>
        <w:tabs>
          <w:tab w:val="left" w:pos="4320"/>
        </w:tabs>
        <w:spacing w:line="200" w:lineRule="atLeast"/>
        <w:rPr>
          <w:rFonts w:ascii="Baskerville" w:hAnsi="Baskerville"/>
        </w:rPr>
      </w:pPr>
      <w:r w:rsidRPr="00A8220E">
        <w:rPr>
          <w:rFonts w:ascii="Baskerville" w:hAnsi="Baskerville"/>
          <w:i/>
          <w:iCs/>
        </w:rPr>
        <w:t xml:space="preserve">The Life and Collected Works of Rabbi Ben Zion </w:t>
      </w:r>
      <w:proofErr w:type="spellStart"/>
      <w:r w:rsidRPr="00A8220E">
        <w:rPr>
          <w:rFonts w:ascii="Baskerville" w:hAnsi="Baskerville"/>
          <w:i/>
          <w:iCs/>
        </w:rPr>
        <w:t>Shenker</w:t>
      </w:r>
      <w:proofErr w:type="spellEnd"/>
      <w:r w:rsidRPr="00A8220E">
        <w:rPr>
          <w:rFonts w:ascii="Baskerville" w:hAnsi="Baskerville"/>
        </w:rPr>
        <w:t xml:space="preserve"> [Book project in pr</w:t>
      </w:r>
      <w:r>
        <w:rPr>
          <w:rFonts w:ascii="Baskerville" w:hAnsi="Baskerville"/>
        </w:rPr>
        <w:t>eparation</w:t>
      </w:r>
      <w:r w:rsidRPr="00A8220E">
        <w:rPr>
          <w:rFonts w:ascii="Baskerville" w:hAnsi="Baskerville"/>
        </w:rPr>
        <w:t>, to be published by Hebrew University’s Jewish Music Research Centre]</w:t>
      </w:r>
    </w:p>
    <w:p w14:paraId="1EEE11FF" w14:textId="1917515C" w:rsidR="00CF7D9F" w:rsidRDefault="00CF7D9F" w:rsidP="00CF7D9F">
      <w:pPr>
        <w:rPr>
          <w:rFonts w:ascii="Baskerville Old Face" w:hAnsi="Baskerville Old Face"/>
        </w:rPr>
      </w:pPr>
    </w:p>
    <w:p w14:paraId="2E98E601" w14:textId="77777777" w:rsidR="009705D7" w:rsidRDefault="009705D7" w:rsidP="00CF7D9F">
      <w:pPr>
        <w:rPr>
          <w:rFonts w:ascii="Baskerville Old Face" w:hAnsi="Baskerville Old Face"/>
        </w:rPr>
      </w:pPr>
    </w:p>
    <w:p w14:paraId="34612290" w14:textId="0F0E02CC" w:rsidR="00CF7D9F" w:rsidRPr="007303AB" w:rsidRDefault="00CF7D9F" w:rsidP="00CF7D9F">
      <w:pPr>
        <w:rPr>
          <w:rFonts w:ascii="Baskerville Old Face" w:hAnsi="Baskerville Old Face"/>
          <w:u w:val="single"/>
        </w:rPr>
      </w:pPr>
      <w:r w:rsidRPr="00A8220E">
        <w:rPr>
          <w:rFonts w:ascii="Baskerville Old Face" w:hAnsi="Baskerville Old Face"/>
          <w:u w:val="single"/>
        </w:rPr>
        <w:lastRenderedPageBreak/>
        <w:t>Articles in Peer-Reviewed Journals</w:t>
      </w:r>
    </w:p>
    <w:p w14:paraId="00E8D121" w14:textId="14CCE50A" w:rsidR="00AE354A" w:rsidRPr="00AE354A" w:rsidRDefault="00AE354A" w:rsidP="00AE354A">
      <w:pPr>
        <w:rPr>
          <w:rFonts w:ascii="Baskerville Old Face" w:hAnsi="Baskerville Old Face"/>
        </w:rPr>
      </w:pPr>
      <w:r w:rsidRPr="00AE354A">
        <w:rPr>
          <w:rFonts w:ascii="Baskerville Old Face" w:hAnsi="Baskerville Old Face"/>
        </w:rPr>
        <w:t>“</w:t>
      </w:r>
      <w:r w:rsidRPr="00AE354A">
        <w:rPr>
          <w:rFonts w:ascii="Baskerville Old Face" w:eastAsia="Times New Roman" w:hAnsi="Baskerville Old Face"/>
          <w:color w:val="000000"/>
        </w:rPr>
        <w:t>Shifting Paradigms, Pandemic Realities: The Reception of </w:t>
      </w:r>
      <w:proofErr w:type="spellStart"/>
      <w:r w:rsidRPr="00AE354A">
        <w:rPr>
          <w:rFonts w:ascii="Baskerville Old Face" w:eastAsia="Times New Roman" w:hAnsi="Baskerville Old Face"/>
          <w:color w:val="000000"/>
        </w:rPr>
        <w:t>Ishay</w:t>
      </w:r>
      <w:proofErr w:type="spellEnd"/>
      <w:r w:rsidRPr="00AE354A">
        <w:rPr>
          <w:rFonts w:ascii="Baskerville Old Face" w:eastAsia="Times New Roman" w:hAnsi="Baskerville Old Face"/>
          <w:color w:val="000000"/>
        </w:rPr>
        <w:t xml:space="preserve"> </w:t>
      </w:r>
      <w:proofErr w:type="spellStart"/>
      <w:r w:rsidRPr="00AE354A">
        <w:rPr>
          <w:rFonts w:ascii="Baskerville Old Face" w:eastAsia="Times New Roman" w:hAnsi="Baskerville Old Face"/>
          <w:color w:val="000000"/>
        </w:rPr>
        <w:t>Ribo’s</w:t>
      </w:r>
      <w:proofErr w:type="spellEnd"/>
      <w:r w:rsidRPr="00AE354A">
        <w:rPr>
          <w:rFonts w:ascii="Baskerville Old Face" w:eastAsia="Times New Roman" w:hAnsi="Baskerville Old Face"/>
          <w:color w:val="000000"/>
        </w:rPr>
        <w:t xml:space="preserve"> Music in the American Hasidic Community</w:t>
      </w:r>
      <w:r w:rsidRPr="00AE354A">
        <w:rPr>
          <w:rFonts w:ascii="Baskerville Old Face" w:hAnsi="Baskerville Old Face"/>
        </w:rPr>
        <w:t xml:space="preserve">.” Co-authored with </w:t>
      </w:r>
      <w:proofErr w:type="spellStart"/>
      <w:r w:rsidRPr="00AE354A">
        <w:rPr>
          <w:rFonts w:ascii="Baskerville Old Face" w:hAnsi="Baskerville Old Face"/>
        </w:rPr>
        <w:t>Tzipora</w:t>
      </w:r>
      <w:proofErr w:type="spellEnd"/>
      <w:r w:rsidRPr="00AE354A">
        <w:rPr>
          <w:rFonts w:ascii="Baskerville Old Face" w:hAnsi="Baskerville Old Face"/>
        </w:rPr>
        <w:t xml:space="preserve"> Weinberg. </w:t>
      </w:r>
      <w:r w:rsidRPr="00AE354A">
        <w:rPr>
          <w:rFonts w:ascii="Baskerville Old Face" w:hAnsi="Baskerville Old Face"/>
          <w:i/>
          <w:iCs/>
        </w:rPr>
        <w:t>Yale Journal of Music and Religion</w:t>
      </w:r>
      <w:r w:rsidRPr="00AE354A">
        <w:rPr>
          <w:rFonts w:ascii="Baskerville Old Face" w:hAnsi="Baskerville Old Face"/>
        </w:rPr>
        <w:t>. [Forthcoming; Accepted on May 20, 2022]</w:t>
      </w:r>
    </w:p>
    <w:p w14:paraId="381E63D6" w14:textId="77777777" w:rsidR="00AE354A" w:rsidRDefault="00AE354A" w:rsidP="00CF7D9F">
      <w:pPr>
        <w:rPr>
          <w:rFonts w:ascii="Baskerville Old Face" w:hAnsi="Baskerville Old Face"/>
        </w:rPr>
      </w:pPr>
    </w:p>
    <w:p w14:paraId="0D77AD1B" w14:textId="5D76ACFD" w:rsidR="00CF7D9F" w:rsidRDefault="009705D7" w:rsidP="00CF7D9F">
      <w:pPr>
        <w:rPr>
          <w:rFonts w:ascii="Baskerville Old Face" w:hAnsi="Baskerville Old Face"/>
        </w:rPr>
      </w:pPr>
      <w:r>
        <w:rPr>
          <w:rFonts w:ascii="Baskerville Old Face" w:hAnsi="Baskerville Old Face"/>
        </w:rPr>
        <w:t xml:space="preserve">2022. </w:t>
      </w:r>
      <w:r w:rsidR="00CF7D9F">
        <w:rPr>
          <w:rFonts w:ascii="Baskerville Old Face" w:hAnsi="Baskerville Old Face"/>
        </w:rPr>
        <w:t xml:space="preserve">“Kosher Music, Kosher Space, and the Ethnographic Study of Orthodox Jewish Life.” </w:t>
      </w:r>
      <w:r w:rsidR="00CF7D9F">
        <w:rPr>
          <w:rFonts w:ascii="Baskerville Old Face" w:hAnsi="Baskerville Old Face"/>
          <w:i/>
          <w:iCs/>
        </w:rPr>
        <w:t>AJS Review</w:t>
      </w:r>
      <w:r>
        <w:rPr>
          <w:rFonts w:ascii="Baskerville Old Face" w:hAnsi="Baskerville Old Face"/>
        </w:rPr>
        <w:t xml:space="preserve"> 46(1):77-91. </w:t>
      </w:r>
    </w:p>
    <w:p w14:paraId="1C1E0FAD" w14:textId="484C3065" w:rsidR="006C0915" w:rsidRDefault="006C0915" w:rsidP="00CF7D9F">
      <w:pPr>
        <w:rPr>
          <w:rFonts w:ascii="Baskerville Old Face" w:hAnsi="Baskerville Old Face"/>
        </w:rPr>
      </w:pPr>
    </w:p>
    <w:p w14:paraId="2DE976A6" w14:textId="1FA540B0" w:rsidR="006C0915" w:rsidRPr="002514DE" w:rsidRDefault="006C0915" w:rsidP="00CF7D9F">
      <w:pPr>
        <w:rPr>
          <w:rFonts w:ascii="Baskerville Old Face" w:hAnsi="Baskerville Old Face"/>
        </w:rPr>
      </w:pPr>
      <w:r>
        <w:rPr>
          <w:rFonts w:ascii="Baskerville Old Face" w:hAnsi="Baskerville Old Face"/>
        </w:rPr>
        <w:t xml:space="preserve">2022. “Ben Zion </w:t>
      </w:r>
      <w:proofErr w:type="spellStart"/>
      <w:r>
        <w:rPr>
          <w:rFonts w:ascii="Baskerville Old Face" w:hAnsi="Baskerville Old Face"/>
        </w:rPr>
        <w:t>Shenker</w:t>
      </w:r>
      <w:proofErr w:type="spellEnd"/>
      <w:r>
        <w:rPr>
          <w:rFonts w:ascii="Baskerville Old Face" w:hAnsi="Baskerville Old Face"/>
        </w:rPr>
        <w:t xml:space="preserve">: A Hasidic American’s Musical Legacy.” </w:t>
      </w:r>
      <w:proofErr w:type="spellStart"/>
      <w:r>
        <w:rPr>
          <w:rFonts w:ascii="Baskerville Old Face" w:hAnsi="Baskerville Old Face"/>
          <w:i/>
          <w:iCs/>
        </w:rPr>
        <w:t>Musica</w:t>
      </w:r>
      <w:proofErr w:type="spellEnd"/>
      <w:r>
        <w:rPr>
          <w:rFonts w:ascii="Baskerville Old Face" w:hAnsi="Baskerville Old Face"/>
          <w:i/>
          <w:iCs/>
        </w:rPr>
        <w:t xml:space="preserve"> Judaica</w:t>
      </w:r>
      <w:r w:rsidR="009705D7">
        <w:rPr>
          <w:rFonts w:ascii="Baskerville Old Face" w:hAnsi="Baskerville Old Face"/>
        </w:rPr>
        <w:t>, 1-18.</w:t>
      </w:r>
    </w:p>
    <w:p w14:paraId="4338A087" w14:textId="77777777" w:rsidR="00CF7D9F" w:rsidRDefault="00CF7D9F" w:rsidP="00CF7D9F">
      <w:pPr>
        <w:rPr>
          <w:rFonts w:ascii="Baskerville Old Face" w:hAnsi="Baskerville Old Face"/>
        </w:rPr>
      </w:pPr>
    </w:p>
    <w:p w14:paraId="6E732BF7" w14:textId="77777777" w:rsidR="00CF7D9F" w:rsidRDefault="00CF7D9F" w:rsidP="00CF7D9F">
      <w:pPr>
        <w:rPr>
          <w:rFonts w:ascii="Baskerville Old Face" w:hAnsi="Baskerville Old Face"/>
        </w:rPr>
      </w:pPr>
      <w:r>
        <w:rPr>
          <w:rFonts w:ascii="Baskerville Old Face" w:hAnsi="Baskerville Old Face"/>
        </w:rPr>
        <w:t xml:space="preserve">2019. “Haredi Jewish Boys Choirs in Liquid Modernity.” </w:t>
      </w:r>
      <w:r>
        <w:rPr>
          <w:rFonts w:ascii="Baskerville Old Face" w:hAnsi="Baskerville Old Face"/>
          <w:i/>
          <w:iCs/>
        </w:rPr>
        <w:t>Hebrew Union College Annual</w:t>
      </w:r>
      <w:r>
        <w:rPr>
          <w:rFonts w:ascii="Baskerville Old Face" w:hAnsi="Baskerville Old Face"/>
        </w:rPr>
        <w:t xml:space="preserve"> 90:89-112. </w:t>
      </w:r>
    </w:p>
    <w:p w14:paraId="536A832A" w14:textId="77777777" w:rsidR="00CF7D9F" w:rsidRDefault="00CF7D9F" w:rsidP="00CF7D9F">
      <w:pPr>
        <w:rPr>
          <w:rFonts w:ascii="Baskerville Old Face" w:hAnsi="Baskerville Old Face"/>
        </w:rPr>
      </w:pPr>
    </w:p>
    <w:p w14:paraId="258D6BC2" w14:textId="1049A7A9" w:rsidR="00CF7D9F" w:rsidRDefault="00CF7D9F" w:rsidP="00CF7D9F">
      <w:pPr>
        <w:tabs>
          <w:tab w:val="left" w:pos="4320"/>
        </w:tabs>
        <w:spacing w:line="200" w:lineRule="atLeast"/>
        <w:rPr>
          <w:rFonts w:ascii="Baskerville Old Face" w:hAnsi="Baskerville Old Face"/>
        </w:rPr>
      </w:pPr>
      <w:r>
        <w:rPr>
          <w:rFonts w:ascii="Baskerville Old Face" w:hAnsi="Baskerville Old Face"/>
        </w:rPr>
        <w:t xml:space="preserve">2015. “Music and the Negotiation of Orthodox Jewish Gender Roles in Partnership </w:t>
      </w:r>
      <w:r>
        <w:rPr>
          <w:rFonts w:ascii="Baskerville Old Face" w:hAnsi="Baskerville Old Face"/>
          <w:i/>
        </w:rPr>
        <w:t>Minyanim</w:t>
      </w:r>
      <w:r>
        <w:rPr>
          <w:rFonts w:ascii="Baskerville Old Face" w:hAnsi="Baskerville Old Face"/>
        </w:rPr>
        <w:t xml:space="preserve">.” </w:t>
      </w:r>
      <w:r>
        <w:rPr>
          <w:rFonts w:ascii="Baskerville Old Face" w:hAnsi="Baskerville Old Face"/>
          <w:i/>
        </w:rPr>
        <w:t>Contemporary Jewry</w:t>
      </w:r>
      <w:r>
        <w:rPr>
          <w:rFonts w:ascii="Baskerville Old Face" w:hAnsi="Baskerville Old Face"/>
        </w:rPr>
        <w:t xml:space="preserve"> 35 (1):35-53. </w:t>
      </w:r>
    </w:p>
    <w:p w14:paraId="3D6BB630" w14:textId="77777777" w:rsidR="00CF7D9F" w:rsidRDefault="00CF7D9F" w:rsidP="00CF7D9F">
      <w:pPr>
        <w:tabs>
          <w:tab w:val="left" w:pos="4320"/>
        </w:tabs>
        <w:spacing w:line="200" w:lineRule="atLeast"/>
        <w:rPr>
          <w:rFonts w:ascii="Baskerville Old Face" w:hAnsi="Baskerville Old Face"/>
        </w:rPr>
      </w:pPr>
    </w:p>
    <w:p w14:paraId="68391891" w14:textId="4B931F1D" w:rsidR="00CF7D9F" w:rsidRDefault="00CF7D9F" w:rsidP="00CF7D9F">
      <w:pPr>
        <w:tabs>
          <w:tab w:val="left" w:pos="4320"/>
        </w:tabs>
        <w:spacing w:line="200" w:lineRule="atLeast"/>
        <w:rPr>
          <w:rFonts w:ascii="Baskerville Old Face" w:hAnsi="Baskerville Old Face"/>
          <w:u w:val="single"/>
        </w:rPr>
      </w:pPr>
      <w:r w:rsidRPr="00A8220E">
        <w:rPr>
          <w:rFonts w:ascii="Baskerville Old Face" w:hAnsi="Baskerville Old Face"/>
          <w:u w:val="single"/>
        </w:rPr>
        <w:t>Book Chapters</w:t>
      </w:r>
    </w:p>
    <w:p w14:paraId="7DD22300" w14:textId="74B1B983" w:rsidR="00CF7D9F" w:rsidRPr="009705D7" w:rsidRDefault="00CF7D9F" w:rsidP="00CF7D9F">
      <w:pPr>
        <w:tabs>
          <w:tab w:val="left" w:pos="4320"/>
        </w:tabs>
        <w:spacing w:line="200" w:lineRule="atLeast"/>
        <w:rPr>
          <w:rFonts w:ascii="Baskerville Old Face" w:hAnsi="Baskerville Old Face"/>
        </w:rPr>
      </w:pPr>
      <w:r>
        <w:rPr>
          <w:rFonts w:ascii="Baskerville Old Face" w:hAnsi="Baskerville Old Face"/>
        </w:rPr>
        <w:t xml:space="preserve">“Music and the Experience of Jewish Ritual and Practice.” </w:t>
      </w:r>
      <w:r w:rsidRPr="00AC59D1">
        <w:rPr>
          <w:rFonts w:ascii="Baskerville Old Face" w:hAnsi="Baskerville Old Face"/>
          <w:i/>
          <w:iCs/>
        </w:rPr>
        <w:t>The Routl</w:t>
      </w:r>
      <w:r>
        <w:rPr>
          <w:rFonts w:ascii="Baskerville Old Face" w:hAnsi="Baskerville Old Face"/>
          <w:i/>
          <w:iCs/>
        </w:rPr>
        <w:t>e</w:t>
      </w:r>
      <w:r w:rsidRPr="00AC59D1">
        <w:rPr>
          <w:rFonts w:ascii="Baskerville Old Face" w:hAnsi="Baskerville Old Face"/>
          <w:i/>
          <w:iCs/>
        </w:rPr>
        <w:t>dge Handbook of Jewish Ritual and Practice</w:t>
      </w:r>
      <w:r w:rsidR="00542528">
        <w:rPr>
          <w:rFonts w:ascii="Baskerville Old Face" w:hAnsi="Baskerville Old Face"/>
        </w:rPr>
        <w:t>,</w:t>
      </w:r>
      <w:r>
        <w:rPr>
          <w:rFonts w:ascii="Baskerville Old Face" w:hAnsi="Baskerville Old Face"/>
        </w:rPr>
        <w:t xml:space="preserve"> edited by Oliver </w:t>
      </w:r>
      <w:proofErr w:type="spellStart"/>
      <w:r>
        <w:rPr>
          <w:rFonts w:ascii="Baskerville Old Face" w:hAnsi="Baskerville Old Face"/>
        </w:rPr>
        <w:t>Leaman</w:t>
      </w:r>
      <w:proofErr w:type="spellEnd"/>
      <w:r>
        <w:rPr>
          <w:rFonts w:ascii="Baskerville Old Face" w:hAnsi="Baskerville Old Face"/>
        </w:rPr>
        <w:t>. Routledge Press. [Forthcoming; Accepted April 6, 2021]</w:t>
      </w:r>
    </w:p>
    <w:p w14:paraId="231DC622" w14:textId="77777777" w:rsidR="00CF7D9F" w:rsidRDefault="00CF7D9F" w:rsidP="00CF7D9F">
      <w:pPr>
        <w:tabs>
          <w:tab w:val="left" w:pos="4320"/>
        </w:tabs>
        <w:spacing w:line="200" w:lineRule="atLeast"/>
        <w:rPr>
          <w:rFonts w:ascii="Baskerville Old Face" w:hAnsi="Baskerville Old Face"/>
          <w:u w:val="single"/>
        </w:rPr>
      </w:pPr>
    </w:p>
    <w:p w14:paraId="0195A4ED" w14:textId="1482C629" w:rsidR="00CF7D9F" w:rsidRDefault="00CF7D9F" w:rsidP="00CF7D9F">
      <w:pPr>
        <w:tabs>
          <w:tab w:val="left" w:pos="4320"/>
        </w:tabs>
        <w:spacing w:line="200" w:lineRule="atLeast"/>
        <w:rPr>
          <w:rFonts w:ascii="Baskerville Old Face" w:hAnsi="Baskerville Old Face"/>
          <w:u w:val="single"/>
        </w:rPr>
      </w:pPr>
      <w:r>
        <w:rPr>
          <w:rFonts w:ascii="Baskerville Old Face" w:hAnsi="Baskerville Old Face"/>
          <w:u w:val="single"/>
        </w:rPr>
        <w:t>Shor</w:t>
      </w:r>
      <w:r w:rsidR="006730D5">
        <w:rPr>
          <w:rFonts w:ascii="Baskerville Old Face" w:hAnsi="Baskerville Old Face"/>
          <w:u w:val="single"/>
        </w:rPr>
        <w:t>t Form</w:t>
      </w:r>
      <w:r>
        <w:rPr>
          <w:rFonts w:ascii="Baskerville Old Face" w:hAnsi="Baskerville Old Face"/>
          <w:u w:val="single"/>
        </w:rPr>
        <w:t xml:space="preserve"> Essays</w:t>
      </w:r>
    </w:p>
    <w:p w14:paraId="64E4B731" w14:textId="6C20E24E" w:rsidR="00CF7D9F" w:rsidRPr="00A8220E" w:rsidRDefault="00CF7D9F" w:rsidP="00CF7D9F">
      <w:pPr>
        <w:tabs>
          <w:tab w:val="left" w:pos="4320"/>
        </w:tabs>
        <w:spacing w:line="200" w:lineRule="atLeast"/>
        <w:rPr>
          <w:rFonts w:ascii="Baskerville Old Face" w:hAnsi="Baskerville Old Face"/>
          <w:u w:val="single"/>
        </w:rPr>
      </w:pPr>
      <w:r>
        <w:rPr>
          <w:rFonts w:ascii="Baskerville Old Face" w:hAnsi="Baskerville Old Face"/>
        </w:rPr>
        <w:t xml:space="preserve">“Contemporary Orthodox Jewish Music,” co-authored with Jeremiah Lockwood and </w:t>
      </w:r>
      <w:proofErr w:type="spellStart"/>
      <w:r>
        <w:rPr>
          <w:rFonts w:ascii="Baskerville Old Face" w:hAnsi="Baskerville Old Face"/>
        </w:rPr>
        <w:t>Asya</w:t>
      </w:r>
      <w:proofErr w:type="spellEnd"/>
      <w:r>
        <w:rPr>
          <w:rFonts w:ascii="Baskerville Old Face" w:hAnsi="Baskerville Old Face"/>
        </w:rPr>
        <w:t xml:space="preserve"> </w:t>
      </w:r>
      <w:proofErr w:type="spellStart"/>
      <w:r>
        <w:rPr>
          <w:rFonts w:ascii="Baskerville Old Face" w:hAnsi="Baskerville Old Face"/>
        </w:rPr>
        <w:t>Vaisman</w:t>
      </w:r>
      <w:proofErr w:type="spellEnd"/>
      <w:r>
        <w:rPr>
          <w:rFonts w:ascii="Baskerville Old Face" w:hAnsi="Baskerville Old Face"/>
        </w:rPr>
        <w:t xml:space="preserve">-Schulman in </w:t>
      </w:r>
      <w:r w:rsidR="00A17E0F">
        <w:rPr>
          <w:rFonts w:ascii="Baskerville Old Face" w:hAnsi="Baskerville Old Face"/>
          <w:i/>
          <w:iCs/>
        </w:rPr>
        <w:t>The Journal of Synagogue Music</w:t>
      </w:r>
      <w:r w:rsidR="00A17E0F">
        <w:rPr>
          <w:rFonts w:ascii="Baskerville Old Face" w:hAnsi="Baskerville Old Face"/>
        </w:rPr>
        <w:t xml:space="preserve">. </w:t>
      </w:r>
      <w:r>
        <w:rPr>
          <w:rFonts w:ascii="Baskerville Old Face" w:hAnsi="Baskerville Old Face"/>
        </w:rPr>
        <w:t>Special Edition on Contemporary Jewish Music, ed</w:t>
      </w:r>
      <w:r w:rsidR="00A17E0F">
        <w:rPr>
          <w:rFonts w:ascii="Baskerville Old Face" w:hAnsi="Baskerville Old Face"/>
        </w:rPr>
        <w:t>ited b</w:t>
      </w:r>
      <w:r>
        <w:rPr>
          <w:rFonts w:ascii="Baskerville Old Face" w:hAnsi="Baskerville Old Face"/>
        </w:rPr>
        <w:t xml:space="preserve">y Mark </w:t>
      </w:r>
      <w:proofErr w:type="spellStart"/>
      <w:r>
        <w:rPr>
          <w:rFonts w:ascii="Baskerville Old Face" w:hAnsi="Baskerville Old Face"/>
        </w:rPr>
        <w:t>Kligman</w:t>
      </w:r>
      <w:proofErr w:type="spellEnd"/>
      <w:r>
        <w:rPr>
          <w:rFonts w:ascii="Baskerville Old Face" w:hAnsi="Baskerville Old Face"/>
        </w:rPr>
        <w:t xml:space="preserve"> and Judah Cohen</w:t>
      </w:r>
      <w:r>
        <w:rPr>
          <w:rFonts w:ascii="Baskerville Old Face" w:hAnsi="Baskerville Old Face"/>
          <w:i/>
          <w:iCs/>
        </w:rPr>
        <w:t xml:space="preserve">. </w:t>
      </w:r>
      <w:r>
        <w:rPr>
          <w:rFonts w:ascii="Baskerville Old Face" w:hAnsi="Baskerville Old Face"/>
        </w:rPr>
        <w:t>[Forthcoming; Accepted on March 1, 2021]</w:t>
      </w:r>
    </w:p>
    <w:p w14:paraId="3554BB41" w14:textId="77777777" w:rsidR="00CF7D9F" w:rsidRDefault="00CF7D9F" w:rsidP="00CF7D9F">
      <w:pPr>
        <w:rPr>
          <w:rFonts w:ascii="Baskerville Old Face" w:hAnsi="Baskerville Old Face"/>
        </w:rPr>
      </w:pPr>
    </w:p>
    <w:p w14:paraId="6E171B9D" w14:textId="6126BC7E" w:rsidR="00CF7D9F" w:rsidRDefault="00CF7D9F" w:rsidP="009705D7">
      <w:pPr>
        <w:tabs>
          <w:tab w:val="left" w:pos="4320"/>
        </w:tabs>
        <w:spacing w:line="200" w:lineRule="atLeast"/>
        <w:rPr>
          <w:rFonts w:ascii="Baskerville Old Face" w:hAnsi="Baskerville Old Face"/>
        </w:rPr>
      </w:pPr>
      <w:r>
        <w:rPr>
          <w:rFonts w:ascii="Baskerville Old Face" w:hAnsi="Baskerville Old Face"/>
        </w:rPr>
        <w:t xml:space="preserve">2015. “The Music of </w:t>
      </w:r>
      <w:proofErr w:type="spellStart"/>
      <w:r>
        <w:rPr>
          <w:rFonts w:ascii="Baskerville Old Face" w:hAnsi="Baskerville Old Face"/>
          <w:i/>
        </w:rPr>
        <w:t>Avinu</w:t>
      </w:r>
      <w:proofErr w:type="spellEnd"/>
      <w:r>
        <w:rPr>
          <w:rFonts w:ascii="Baskerville Old Face" w:hAnsi="Baskerville Old Face"/>
          <w:i/>
        </w:rPr>
        <w:t xml:space="preserve"> </w:t>
      </w:r>
      <w:proofErr w:type="spellStart"/>
      <w:r>
        <w:rPr>
          <w:rFonts w:ascii="Baskerville Old Face" w:hAnsi="Baskerville Old Face"/>
          <w:i/>
        </w:rPr>
        <w:t>Malkeinu</w:t>
      </w:r>
      <w:proofErr w:type="spellEnd"/>
      <w:r>
        <w:rPr>
          <w:rFonts w:ascii="Baskerville Old Face" w:hAnsi="Baskerville Old Face"/>
        </w:rPr>
        <w:t xml:space="preserve">.” In </w:t>
      </w:r>
      <w:r>
        <w:rPr>
          <w:rFonts w:ascii="Baskerville Old Face" w:hAnsi="Baskerville Old Face"/>
          <w:i/>
        </w:rPr>
        <w:t xml:space="preserve">Naming God: </w:t>
      </w:r>
      <w:proofErr w:type="spellStart"/>
      <w:r>
        <w:rPr>
          <w:rFonts w:ascii="Baskerville Old Face" w:hAnsi="Baskerville Old Face"/>
        </w:rPr>
        <w:t>Avinu</w:t>
      </w:r>
      <w:proofErr w:type="spellEnd"/>
      <w:r>
        <w:rPr>
          <w:rFonts w:ascii="Baskerville Old Face" w:hAnsi="Baskerville Old Face"/>
        </w:rPr>
        <w:t xml:space="preserve"> </w:t>
      </w:r>
      <w:proofErr w:type="spellStart"/>
      <w:r>
        <w:rPr>
          <w:rFonts w:ascii="Baskerville Old Face" w:hAnsi="Baskerville Old Face"/>
        </w:rPr>
        <w:t>Malkeinu</w:t>
      </w:r>
      <w:proofErr w:type="spellEnd"/>
      <w:r>
        <w:rPr>
          <w:rFonts w:ascii="Baskerville Old Face" w:hAnsi="Baskerville Old Face"/>
          <w:i/>
        </w:rPr>
        <w:t>- Our Father, Our King</w:t>
      </w:r>
      <w:r>
        <w:rPr>
          <w:rFonts w:ascii="Baskerville Old Face" w:hAnsi="Baskerville Old Face"/>
        </w:rPr>
        <w:t>, edited by Lawrence A. Hoffman, 67-70. Woodstock, VT: Jewish Lights Publishing.</w:t>
      </w:r>
    </w:p>
    <w:p w14:paraId="25FA5A86" w14:textId="77777777" w:rsidR="00CF7D9F" w:rsidRDefault="00CF7D9F" w:rsidP="00CF7D9F">
      <w:pPr>
        <w:rPr>
          <w:rFonts w:ascii="Baskerville Old Face" w:hAnsi="Baskerville Old Face"/>
        </w:rPr>
      </w:pPr>
    </w:p>
    <w:p w14:paraId="078B3892" w14:textId="77777777" w:rsidR="00CF7D9F" w:rsidRPr="00A8220E" w:rsidRDefault="00CF7D9F" w:rsidP="00CF7D9F">
      <w:pPr>
        <w:rPr>
          <w:rFonts w:ascii="Baskerville Old Face" w:hAnsi="Baskerville Old Face"/>
          <w:u w:val="single"/>
        </w:rPr>
      </w:pPr>
      <w:r w:rsidRPr="00A8220E">
        <w:rPr>
          <w:rFonts w:ascii="Baskerville Old Face" w:hAnsi="Baskerville Old Face"/>
          <w:u w:val="single"/>
        </w:rPr>
        <w:t>Book Reviews</w:t>
      </w:r>
    </w:p>
    <w:p w14:paraId="0305E720" w14:textId="77777777" w:rsidR="00CF7D9F" w:rsidRDefault="00CF7D9F" w:rsidP="00CF7D9F">
      <w:pPr>
        <w:rPr>
          <w:rFonts w:ascii="Baskerville Old Face" w:hAnsi="Baskerville Old Face"/>
          <w:bCs/>
        </w:rPr>
      </w:pPr>
      <w:r>
        <w:rPr>
          <w:rFonts w:ascii="Baskerville Old Face" w:hAnsi="Baskerville Old Face"/>
          <w:bCs/>
        </w:rPr>
        <w:t xml:space="preserve">2018. Review of </w:t>
      </w:r>
      <w:r>
        <w:rPr>
          <w:rFonts w:ascii="Baskerville Old Face" w:hAnsi="Baskerville Old Face"/>
          <w:bCs/>
          <w:i/>
        </w:rPr>
        <w:t xml:space="preserve">Experiencing </w:t>
      </w:r>
      <w:proofErr w:type="spellStart"/>
      <w:r>
        <w:rPr>
          <w:rFonts w:ascii="Baskerville Old Face" w:hAnsi="Baskerville Old Face"/>
          <w:bCs/>
          <w:i/>
        </w:rPr>
        <w:t>Devekut</w:t>
      </w:r>
      <w:proofErr w:type="spellEnd"/>
      <w:r>
        <w:rPr>
          <w:rFonts w:ascii="Baskerville Old Face" w:hAnsi="Baskerville Old Face"/>
          <w:bCs/>
          <w:i/>
        </w:rPr>
        <w:t xml:space="preserve">: The Hasidic Niggun of </w:t>
      </w:r>
      <w:proofErr w:type="spellStart"/>
      <w:r>
        <w:rPr>
          <w:rFonts w:ascii="Baskerville Old Face" w:hAnsi="Baskerville Old Face"/>
          <w:bCs/>
          <w:i/>
        </w:rPr>
        <w:t>Habad</w:t>
      </w:r>
      <w:proofErr w:type="spellEnd"/>
      <w:r>
        <w:rPr>
          <w:rFonts w:ascii="Baskerville Old Face" w:hAnsi="Baskerville Old Face"/>
          <w:bCs/>
          <w:i/>
        </w:rPr>
        <w:t xml:space="preserve"> in Israel</w:t>
      </w:r>
      <w:r>
        <w:rPr>
          <w:rFonts w:ascii="Baskerville Old Face" w:hAnsi="Baskerville Old Face"/>
          <w:bCs/>
        </w:rPr>
        <w:t xml:space="preserve"> by Raffi Ben-Moshe. Review published in </w:t>
      </w:r>
      <w:proofErr w:type="spellStart"/>
      <w:r>
        <w:rPr>
          <w:rFonts w:ascii="Baskerville Old Face" w:hAnsi="Baskerville Old Face"/>
          <w:bCs/>
          <w:i/>
        </w:rPr>
        <w:t>Musica</w:t>
      </w:r>
      <w:proofErr w:type="spellEnd"/>
      <w:r>
        <w:rPr>
          <w:rFonts w:ascii="Baskerville Old Face" w:hAnsi="Baskerville Old Face"/>
          <w:bCs/>
          <w:i/>
        </w:rPr>
        <w:t xml:space="preserve"> Judaica Online Reviews</w:t>
      </w:r>
      <w:r>
        <w:rPr>
          <w:rFonts w:ascii="Baskerville Old Face" w:hAnsi="Baskerville Old Face"/>
          <w:bCs/>
        </w:rPr>
        <w:t>.</w:t>
      </w:r>
    </w:p>
    <w:p w14:paraId="29E2F40E" w14:textId="77777777" w:rsidR="00CF7D9F" w:rsidRDefault="00CF7D9F" w:rsidP="00CF7D9F"/>
    <w:p w14:paraId="5BC583D7" w14:textId="77777777" w:rsidR="001E0375" w:rsidRPr="00AC59D1" w:rsidRDefault="001E0375" w:rsidP="001E0375">
      <w:pPr>
        <w:rPr>
          <w:rFonts w:ascii="Baskerville Old Face" w:hAnsi="Baskerville Old Face"/>
          <w:i/>
          <w:iCs/>
        </w:rPr>
      </w:pPr>
    </w:p>
    <w:p w14:paraId="435FAF8A" w14:textId="4B0072C2" w:rsidR="001E0375" w:rsidRDefault="001E0375" w:rsidP="001E0375">
      <w:pPr>
        <w:rPr>
          <w:rFonts w:ascii="Baskerville Old Face" w:hAnsi="Baskerville Old Face"/>
          <w:b/>
          <w:bCs/>
          <w:u w:val="single"/>
        </w:rPr>
      </w:pPr>
      <w:r>
        <w:rPr>
          <w:rFonts w:ascii="Baskerville Old Face" w:hAnsi="Baskerville Old Face"/>
          <w:b/>
          <w:bCs/>
          <w:u w:val="single"/>
        </w:rPr>
        <w:t>CONFERENCE PRESENTATIONS</w:t>
      </w:r>
    </w:p>
    <w:p w14:paraId="504A8702" w14:textId="77777777" w:rsidR="00BA69E6" w:rsidRDefault="00BA69E6" w:rsidP="001E0375">
      <w:pPr>
        <w:rPr>
          <w:rFonts w:ascii="Baskerville Old Face" w:hAnsi="Baskerville Old Face"/>
        </w:rPr>
      </w:pPr>
    </w:p>
    <w:p w14:paraId="0EABFB27" w14:textId="6ACC7FAD" w:rsidR="009705D7" w:rsidRDefault="009705D7" w:rsidP="0054617B">
      <w:pPr>
        <w:rPr>
          <w:rFonts w:ascii="Baskerville Old Face" w:hAnsi="Baskerville Old Face"/>
        </w:rPr>
      </w:pPr>
      <w:r>
        <w:rPr>
          <w:rFonts w:ascii="Baskerville Old Face" w:hAnsi="Baskerville Old Face"/>
        </w:rPr>
        <w:t xml:space="preserve">[Upcoming] “Cantors as Essential Workers: Vital Music during the Covid-19 Pandemic,” contribution to the roundtable “Socially Distanced Spirituality: Music, Prayer, and Technology during the Covid-19 Pandemic.” Society for Ethnomusicology Annual Conference. November 2022.  </w:t>
      </w:r>
    </w:p>
    <w:p w14:paraId="424B0C3B" w14:textId="77777777" w:rsidR="009705D7" w:rsidRDefault="009705D7" w:rsidP="0054617B">
      <w:pPr>
        <w:rPr>
          <w:rFonts w:ascii="Baskerville Old Face" w:hAnsi="Baskerville Old Face"/>
        </w:rPr>
      </w:pPr>
    </w:p>
    <w:p w14:paraId="4173A050" w14:textId="79AA2074" w:rsidR="0054617B" w:rsidRDefault="0054617B" w:rsidP="0054617B">
      <w:pPr>
        <w:rPr>
          <w:rFonts w:ascii="Baskerville Old Face" w:hAnsi="Baskerville Old Face"/>
        </w:rPr>
      </w:pPr>
      <w:r>
        <w:rPr>
          <w:rFonts w:ascii="Baskerville Old Face" w:hAnsi="Baskerville Old Face"/>
        </w:rPr>
        <w:t xml:space="preserve">“Giving New Life to the Nigun: Ben Zion </w:t>
      </w:r>
      <w:proofErr w:type="spellStart"/>
      <w:r>
        <w:rPr>
          <w:rFonts w:ascii="Baskerville Old Face" w:hAnsi="Baskerville Old Face"/>
        </w:rPr>
        <w:t>Shenker</w:t>
      </w:r>
      <w:proofErr w:type="spellEnd"/>
      <w:r>
        <w:rPr>
          <w:rFonts w:ascii="Baskerville Old Face" w:hAnsi="Baskerville Old Face"/>
        </w:rPr>
        <w:t xml:space="preserve"> in His American Context.” American Musicological Society Annual Conference. October 31, 2019.</w:t>
      </w:r>
    </w:p>
    <w:p w14:paraId="40F66F37" w14:textId="77777777" w:rsidR="0054617B" w:rsidRDefault="0054617B" w:rsidP="001E0375">
      <w:pPr>
        <w:rPr>
          <w:rFonts w:ascii="Baskerville Old Face" w:hAnsi="Baskerville Old Face"/>
        </w:rPr>
      </w:pPr>
    </w:p>
    <w:p w14:paraId="574424A1" w14:textId="0BD9E36C" w:rsidR="00AD4C23" w:rsidRDefault="00AD4C23" w:rsidP="001E0375">
      <w:pPr>
        <w:rPr>
          <w:rFonts w:ascii="Baskerville Old Face" w:hAnsi="Baskerville Old Face"/>
        </w:rPr>
      </w:pPr>
      <w:r>
        <w:rPr>
          <w:rFonts w:ascii="Baskerville Old Face" w:hAnsi="Baskerville Old Face"/>
        </w:rPr>
        <w:t xml:space="preserve">“Hasidic Music: Spiritual Heights and Worldly Challenges.” Hallel </w:t>
      </w:r>
      <w:proofErr w:type="spellStart"/>
      <w:r>
        <w:rPr>
          <w:rFonts w:ascii="Baskerville Old Face" w:hAnsi="Baskerville Old Face"/>
        </w:rPr>
        <w:t>V’Zimra</w:t>
      </w:r>
      <w:proofErr w:type="spellEnd"/>
      <w:r>
        <w:rPr>
          <w:rFonts w:ascii="Baskerville Old Face" w:hAnsi="Baskerville Old Face"/>
        </w:rPr>
        <w:t xml:space="preserve">: Jewish Liturgical Music, Present &amp; Future. University of Chicago Divinity School. March 10, 2019. </w:t>
      </w:r>
    </w:p>
    <w:p w14:paraId="48DE1234" w14:textId="068D4440" w:rsidR="001E0375" w:rsidRDefault="001E0375" w:rsidP="001E0375">
      <w:pPr>
        <w:rPr>
          <w:rFonts w:ascii="Baskerville Old Face" w:hAnsi="Baskerville Old Face"/>
        </w:rPr>
      </w:pPr>
      <w:r>
        <w:rPr>
          <w:rFonts w:ascii="Baskerville Old Face" w:hAnsi="Baskerville Old Face"/>
        </w:rPr>
        <w:lastRenderedPageBreak/>
        <w:br/>
        <w:t>“Sounding Orthodox: Expressive Culture and Religious Orthodoxy.” Association for Jewish Studies Annual Conference. December 17, 2018.</w:t>
      </w:r>
    </w:p>
    <w:p w14:paraId="0A6D4343" w14:textId="77777777" w:rsidR="001E0375" w:rsidRDefault="001E0375" w:rsidP="001E0375">
      <w:pPr>
        <w:rPr>
          <w:rFonts w:ascii="Baskerville Old Face" w:hAnsi="Baskerville Old Face"/>
        </w:rPr>
      </w:pPr>
    </w:p>
    <w:p w14:paraId="1CBA2A2C" w14:textId="77777777" w:rsidR="001E0375" w:rsidRDefault="001E0375" w:rsidP="001E0375">
      <w:pPr>
        <w:rPr>
          <w:rFonts w:ascii="Baskerville Old Face" w:hAnsi="Baskerville Old Face"/>
        </w:rPr>
      </w:pPr>
      <w:r>
        <w:rPr>
          <w:rFonts w:ascii="Baskerville Old Face" w:hAnsi="Baskerville Old Face"/>
        </w:rPr>
        <w:t xml:space="preserve">“How do Jews </w:t>
      </w:r>
      <w:r>
        <w:rPr>
          <w:rFonts w:ascii="Baskerville Old Face" w:hAnsi="Baskerville Old Face"/>
          <w:i/>
        </w:rPr>
        <w:t>Sound</w:t>
      </w:r>
      <w:r>
        <w:rPr>
          <w:rFonts w:ascii="Baskerville Old Face" w:hAnsi="Baskerville Old Face"/>
        </w:rPr>
        <w:t xml:space="preserve"> Funny?” Jewish Music and Humor Conference, The Jewish Music Forum. April 29, 2018. </w:t>
      </w:r>
    </w:p>
    <w:p w14:paraId="2CF0A2BE" w14:textId="77777777" w:rsidR="001E0375" w:rsidRDefault="001E0375" w:rsidP="001E0375">
      <w:pPr>
        <w:rPr>
          <w:rFonts w:ascii="Baskerville Old Face" w:hAnsi="Baskerville Old Face"/>
        </w:rPr>
      </w:pPr>
    </w:p>
    <w:p w14:paraId="26A014D0" w14:textId="40A1B8C6" w:rsidR="001E0375" w:rsidRDefault="001E0375" w:rsidP="001E0375">
      <w:pPr>
        <w:rPr>
          <w:rFonts w:ascii="Baskerville Old Face" w:hAnsi="Baskerville Old Face"/>
        </w:rPr>
      </w:pPr>
      <w:r>
        <w:rPr>
          <w:rFonts w:ascii="Baskerville Old Face" w:hAnsi="Baskerville Old Face"/>
        </w:rPr>
        <w:t>“The New Sounds of Hasidism.” Association for Jewish Studies Annual</w:t>
      </w:r>
      <w:r w:rsidR="005E4773">
        <w:rPr>
          <w:rFonts w:ascii="Baskerville Old Face" w:hAnsi="Baskerville Old Face"/>
        </w:rPr>
        <w:t xml:space="preserve"> </w:t>
      </w:r>
      <w:r>
        <w:rPr>
          <w:rFonts w:ascii="Baskerville Old Face" w:hAnsi="Baskerville Old Face"/>
        </w:rPr>
        <w:t xml:space="preserve">Conference. December 18, 2017. </w:t>
      </w:r>
    </w:p>
    <w:p w14:paraId="118A033E" w14:textId="77777777" w:rsidR="00633733" w:rsidRDefault="00633733" w:rsidP="001E0375">
      <w:pPr>
        <w:rPr>
          <w:rFonts w:ascii="Baskerville Old Face" w:hAnsi="Baskerville Old Face"/>
        </w:rPr>
      </w:pPr>
    </w:p>
    <w:p w14:paraId="6E4F287D" w14:textId="048C32EB" w:rsidR="001E0375" w:rsidRDefault="001E0375" w:rsidP="001E0375">
      <w:pPr>
        <w:rPr>
          <w:rFonts w:ascii="Baskerville Old Face" w:hAnsi="Baskerville Old Face"/>
        </w:rPr>
      </w:pPr>
      <w:r>
        <w:rPr>
          <w:rFonts w:ascii="Baskerville Old Face" w:hAnsi="Baskerville Old Face"/>
        </w:rPr>
        <w:t xml:space="preserve">“The </w:t>
      </w:r>
      <w:proofErr w:type="spellStart"/>
      <w:r>
        <w:rPr>
          <w:rFonts w:ascii="Baskerville Old Face" w:hAnsi="Baskerville Old Face"/>
          <w:i/>
        </w:rPr>
        <w:t>Modzitzer</w:t>
      </w:r>
      <w:proofErr w:type="spellEnd"/>
      <w:r>
        <w:rPr>
          <w:rFonts w:ascii="Baskerville Old Face" w:hAnsi="Baskerville Old Face"/>
          <w:i/>
        </w:rPr>
        <w:t xml:space="preserve"> </w:t>
      </w:r>
      <w:proofErr w:type="spellStart"/>
      <w:r>
        <w:rPr>
          <w:rFonts w:ascii="Baskerville Old Face" w:hAnsi="Baskerville Old Face"/>
          <w:i/>
        </w:rPr>
        <w:t>Yaartzeit</w:t>
      </w:r>
      <w:proofErr w:type="spellEnd"/>
      <w:r>
        <w:rPr>
          <w:rFonts w:ascii="Baskerville Old Face" w:hAnsi="Baskerville Old Face"/>
          <w:i/>
        </w:rPr>
        <w:t xml:space="preserve"> Seudah</w:t>
      </w:r>
      <w:r>
        <w:rPr>
          <w:rFonts w:ascii="Baskerville Old Face" w:hAnsi="Baskerville Old Face"/>
        </w:rPr>
        <w:t xml:space="preserve">: The Hasidic </w:t>
      </w:r>
      <w:r>
        <w:rPr>
          <w:rFonts w:ascii="Baskerville Old Face" w:hAnsi="Baskerville Old Face"/>
          <w:i/>
        </w:rPr>
        <w:t>Niggun</w:t>
      </w:r>
      <w:r>
        <w:rPr>
          <w:rFonts w:ascii="Baskerville Old Face" w:hAnsi="Baskerville Old Face"/>
        </w:rPr>
        <w:t xml:space="preserve"> in Liquid Modernity.”</w:t>
      </w:r>
    </w:p>
    <w:p w14:paraId="6DD132D3" w14:textId="173A4D5D" w:rsidR="001E0375" w:rsidRDefault="001E0375" w:rsidP="001E0375">
      <w:pPr>
        <w:rPr>
          <w:rFonts w:ascii="Baskerville Old Face" w:hAnsi="Baskerville Old Face"/>
        </w:rPr>
      </w:pPr>
      <w:r>
        <w:rPr>
          <w:rFonts w:ascii="Baskerville Old Face" w:hAnsi="Baskerville Old Face"/>
        </w:rPr>
        <w:t>Association for Jewish Studies Annual Conference. December 19, 2016.</w:t>
      </w:r>
    </w:p>
    <w:p w14:paraId="0D97CCC1" w14:textId="77777777" w:rsidR="001E0375" w:rsidRDefault="001E0375" w:rsidP="001E0375">
      <w:pPr>
        <w:rPr>
          <w:rFonts w:ascii="Baskerville Old Face" w:hAnsi="Baskerville Old Face"/>
        </w:rPr>
      </w:pPr>
    </w:p>
    <w:p w14:paraId="1396C495" w14:textId="77777777" w:rsidR="001E0375" w:rsidRDefault="001E0375" w:rsidP="001E0375">
      <w:pPr>
        <w:rPr>
          <w:rFonts w:ascii="Baskerville Old Face" w:hAnsi="Baskerville Old Face"/>
        </w:rPr>
      </w:pPr>
      <w:r>
        <w:rPr>
          <w:rFonts w:ascii="Baskerville Old Face" w:hAnsi="Baskerville Old Face"/>
        </w:rPr>
        <w:t xml:space="preserve">“Kosher Music: Liquid Modernity, Public Reasoning, and Contemporary Haredi Jewish Musical Life.” Society for Ethnomusicology National Conference. November 11, 2016. </w:t>
      </w:r>
    </w:p>
    <w:p w14:paraId="1A005203" w14:textId="77777777" w:rsidR="001E0375" w:rsidRDefault="001E0375" w:rsidP="001E0375">
      <w:pPr>
        <w:rPr>
          <w:rFonts w:ascii="Baskerville Old Face" w:hAnsi="Baskerville Old Face"/>
        </w:rPr>
      </w:pPr>
    </w:p>
    <w:p w14:paraId="1956F451" w14:textId="77777777" w:rsidR="001E0375" w:rsidRDefault="001E0375" w:rsidP="001E0375">
      <w:pPr>
        <w:rPr>
          <w:rFonts w:ascii="Baskerville Old Face" w:hAnsi="Baskerville Old Face"/>
        </w:rPr>
      </w:pPr>
      <w:r>
        <w:rPr>
          <w:rFonts w:ascii="Baskerville Old Face" w:hAnsi="Baskerville Old Face"/>
        </w:rPr>
        <w:t xml:space="preserve">“Partnership </w:t>
      </w:r>
      <w:r>
        <w:rPr>
          <w:rFonts w:ascii="Baskerville Old Face" w:hAnsi="Baskerville Old Face"/>
          <w:i/>
        </w:rPr>
        <w:t>Minyanim</w:t>
      </w:r>
      <w:r>
        <w:rPr>
          <w:rFonts w:ascii="Baskerville Old Face" w:hAnsi="Baskerville Old Face"/>
        </w:rPr>
        <w:t xml:space="preserve"> and the Reconstruction of Gender Roles in Orthodox Jewish Worship.” Conference of the Boston Area Graduate Consortium in Women’s Studies. February 6, 2013. </w:t>
      </w:r>
    </w:p>
    <w:p w14:paraId="37E775E2" w14:textId="77777777" w:rsidR="001E0375" w:rsidRDefault="001E0375" w:rsidP="001E0375">
      <w:pPr>
        <w:rPr>
          <w:rFonts w:ascii="Baskerville Old Face" w:hAnsi="Baskerville Old Face"/>
        </w:rPr>
      </w:pPr>
    </w:p>
    <w:p w14:paraId="45A22A41" w14:textId="77777777" w:rsidR="001E0375" w:rsidRDefault="001E0375" w:rsidP="001E0375">
      <w:pPr>
        <w:rPr>
          <w:rFonts w:ascii="Baskerville Old Face" w:hAnsi="Baskerville Old Face"/>
        </w:rPr>
      </w:pPr>
      <w:r>
        <w:rPr>
          <w:rFonts w:ascii="Baskerville Old Face" w:hAnsi="Baskerville Old Face"/>
        </w:rPr>
        <w:t xml:space="preserve">“Partnership </w:t>
      </w:r>
      <w:r>
        <w:rPr>
          <w:rFonts w:ascii="Baskerville Old Face" w:hAnsi="Baskerville Old Face"/>
          <w:i/>
        </w:rPr>
        <w:t>Minyanim</w:t>
      </w:r>
      <w:r>
        <w:rPr>
          <w:rFonts w:ascii="Baskerville Old Face" w:hAnsi="Baskerville Old Face"/>
        </w:rPr>
        <w:t xml:space="preserve">: The </w:t>
      </w:r>
      <w:proofErr w:type="spellStart"/>
      <w:r>
        <w:rPr>
          <w:rFonts w:ascii="Baskerville Old Face" w:hAnsi="Baskerville Old Face"/>
        </w:rPr>
        <w:t>Envoicing</w:t>
      </w:r>
      <w:proofErr w:type="spellEnd"/>
      <w:r>
        <w:rPr>
          <w:rFonts w:ascii="Baskerville Old Face" w:hAnsi="Baskerville Old Face"/>
        </w:rPr>
        <w:t xml:space="preserve"> of Orthodox Jewish Women.” Society for Ethnomusicology Annual National Conference. November 1, 2012.</w:t>
      </w:r>
    </w:p>
    <w:p w14:paraId="793BE091" w14:textId="77777777" w:rsidR="001E0375" w:rsidRDefault="001E0375" w:rsidP="001E0375">
      <w:pPr>
        <w:rPr>
          <w:rFonts w:ascii="Baskerville Old Face" w:hAnsi="Baskerville Old Face"/>
        </w:rPr>
      </w:pPr>
    </w:p>
    <w:p w14:paraId="2F8C99B6" w14:textId="77777777" w:rsidR="001E0375" w:rsidRDefault="001E0375" w:rsidP="001E0375">
      <w:pPr>
        <w:rPr>
          <w:rFonts w:ascii="Baskerville Old Face" w:hAnsi="Baskerville Old Face"/>
          <w:b/>
          <w:bCs/>
          <w:u w:val="single"/>
        </w:rPr>
      </w:pPr>
    </w:p>
    <w:p w14:paraId="3FF1AA9E" w14:textId="5506912A" w:rsidR="001E0375" w:rsidRDefault="001E0375" w:rsidP="001E0375">
      <w:pPr>
        <w:rPr>
          <w:rFonts w:ascii="Baskerville Old Face" w:hAnsi="Baskerville Old Face"/>
          <w:b/>
          <w:bCs/>
        </w:rPr>
      </w:pPr>
      <w:r>
        <w:rPr>
          <w:rFonts w:ascii="Baskerville Old Face" w:hAnsi="Baskerville Old Face"/>
          <w:b/>
          <w:bCs/>
          <w:u w:val="single"/>
        </w:rPr>
        <w:t>SELECT PUBLIC PRESENTATIONS</w:t>
      </w:r>
      <w:r>
        <w:rPr>
          <w:rFonts w:ascii="Baskerville Old Face" w:hAnsi="Baskerville Old Face"/>
          <w:b/>
          <w:bCs/>
        </w:rPr>
        <w:br/>
      </w:r>
    </w:p>
    <w:p w14:paraId="77FBCEA6" w14:textId="217DD416" w:rsidR="00633733" w:rsidRDefault="00633733" w:rsidP="001E0375">
      <w:pPr>
        <w:rPr>
          <w:rFonts w:ascii="Baskerville Old Face" w:hAnsi="Baskerville Old Face"/>
        </w:rPr>
      </w:pPr>
      <w:r>
        <w:rPr>
          <w:rFonts w:ascii="Baskerville Old Face" w:hAnsi="Baskerville Old Face"/>
        </w:rPr>
        <w:t xml:space="preserve">“Transcendent Melodies: Exploring the Music and Cultural Context of </w:t>
      </w:r>
      <w:proofErr w:type="spellStart"/>
      <w:r>
        <w:rPr>
          <w:rFonts w:ascii="Baskerville Old Face" w:hAnsi="Baskerville Old Face"/>
        </w:rPr>
        <w:t>Ishay</w:t>
      </w:r>
      <w:proofErr w:type="spellEnd"/>
      <w:r>
        <w:rPr>
          <w:rFonts w:ascii="Baskerville Old Face" w:hAnsi="Baskerville Old Face"/>
        </w:rPr>
        <w:t xml:space="preserve"> </w:t>
      </w:r>
      <w:proofErr w:type="spellStart"/>
      <w:r>
        <w:rPr>
          <w:rFonts w:ascii="Baskerville Old Face" w:hAnsi="Baskerville Old Face"/>
        </w:rPr>
        <w:t>Ribo</w:t>
      </w:r>
      <w:proofErr w:type="spellEnd"/>
      <w:r>
        <w:rPr>
          <w:rFonts w:ascii="Baskerville Old Face" w:hAnsi="Baskerville Old Face"/>
        </w:rPr>
        <w:t xml:space="preserve">,” </w:t>
      </w:r>
      <w:r w:rsidR="00483129">
        <w:rPr>
          <w:rFonts w:ascii="Baskerville Old Face" w:hAnsi="Baskerville Old Face"/>
        </w:rPr>
        <w:t xml:space="preserve">on </w:t>
      </w:r>
      <w:r w:rsidR="0054617B">
        <w:rPr>
          <w:rFonts w:ascii="Baskerville Old Face" w:hAnsi="Baskerville Old Face"/>
        </w:rPr>
        <w:t xml:space="preserve">April 20, 2021. </w:t>
      </w:r>
      <w:r>
        <w:rPr>
          <w:rFonts w:ascii="Baskerville Old Face" w:hAnsi="Baskerville Old Face"/>
        </w:rPr>
        <w:t xml:space="preserve">Co-Sponsored by The Jewish Music Forum and Hebrew Union College-Jewish Institute of Religion as part of the HUC Connect series. </w:t>
      </w:r>
    </w:p>
    <w:p w14:paraId="3D3BA721" w14:textId="34876C7D" w:rsidR="00633733" w:rsidRDefault="00633733" w:rsidP="001E0375">
      <w:pPr>
        <w:rPr>
          <w:rFonts w:ascii="Baskerville Old Face" w:hAnsi="Baskerville Old Face"/>
        </w:rPr>
      </w:pPr>
    </w:p>
    <w:p w14:paraId="4A59C689" w14:textId="3D5696B7" w:rsidR="00633733" w:rsidRPr="00633733" w:rsidRDefault="00633733" w:rsidP="001E0375">
      <w:pPr>
        <w:rPr>
          <w:rFonts w:ascii="Baskerville Old Face" w:hAnsi="Baskerville Old Face"/>
        </w:rPr>
      </w:pPr>
      <w:r>
        <w:rPr>
          <w:rFonts w:ascii="Baskerville Old Face" w:hAnsi="Baskerville Old Face"/>
        </w:rPr>
        <w:t>“From Social Distance to Spiritual Connection: A Passover Conversation” on March 2, 2021 for the International Forum for Jewish Music Studies, Conversations on Zoom series.</w:t>
      </w:r>
    </w:p>
    <w:p w14:paraId="3F84643F" w14:textId="77777777" w:rsidR="00633733" w:rsidRDefault="00633733" w:rsidP="001E0375">
      <w:pPr>
        <w:rPr>
          <w:rFonts w:ascii="Baskerville Old Face" w:hAnsi="Baskerville Old Face"/>
          <w:b/>
          <w:bCs/>
        </w:rPr>
      </w:pPr>
    </w:p>
    <w:p w14:paraId="352B3E86" w14:textId="77777777" w:rsidR="001E0375" w:rsidRDefault="001E0375" w:rsidP="001E0375">
      <w:pPr>
        <w:rPr>
          <w:rFonts w:ascii="Baskerville Old Face" w:hAnsi="Baskerville Old Face"/>
        </w:rPr>
      </w:pPr>
      <w:r>
        <w:rPr>
          <w:rFonts w:ascii="Baskerville Old Face" w:hAnsi="Baskerville Old Face"/>
        </w:rPr>
        <w:t>Presented on topics related to Jewish music at over fifteen campuses, including:</w:t>
      </w:r>
    </w:p>
    <w:p w14:paraId="570A6D53" w14:textId="77777777" w:rsidR="001E0375" w:rsidRDefault="001E0375" w:rsidP="001E0375">
      <w:pPr>
        <w:pStyle w:val="ListParagraph"/>
        <w:numPr>
          <w:ilvl w:val="0"/>
          <w:numId w:val="1"/>
        </w:numPr>
        <w:rPr>
          <w:rFonts w:ascii="Baskerville Old Face" w:hAnsi="Baskerville Old Face"/>
          <w:sz w:val="22"/>
          <w:szCs w:val="22"/>
        </w:rPr>
      </w:pPr>
      <w:r>
        <w:rPr>
          <w:rFonts w:ascii="Baskerville Old Face" w:hAnsi="Baskerville Old Face"/>
          <w:sz w:val="22"/>
          <w:szCs w:val="22"/>
        </w:rPr>
        <w:t xml:space="preserve">Amherst College, Boston University, Brandeis University, Clark University, </w:t>
      </w:r>
    </w:p>
    <w:p w14:paraId="4D3201E5" w14:textId="76AB18E4" w:rsidR="00633733" w:rsidRPr="00633733" w:rsidRDefault="001E0375" w:rsidP="00633733">
      <w:pPr>
        <w:pStyle w:val="ListParagraph"/>
        <w:rPr>
          <w:rFonts w:ascii="Baskerville Old Face" w:hAnsi="Baskerville Old Face"/>
          <w:sz w:val="22"/>
          <w:szCs w:val="22"/>
        </w:rPr>
      </w:pPr>
      <w:r>
        <w:rPr>
          <w:rFonts w:ascii="Baskerville Old Face" w:hAnsi="Baskerville Old Face"/>
          <w:sz w:val="22"/>
          <w:szCs w:val="22"/>
        </w:rPr>
        <w:t>Harvard University, Massachusetts Institute of Technology, University of Pennsylvania, Williams College</w:t>
      </w:r>
    </w:p>
    <w:p w14:paraId="12E384CD" w14:textId="77777777" w:rsidR="001E0375" w:rsidRDefault="001E0375" w:rsidP="001E0375">
      <w:pPr>
        <w:rPr>
          <w:rFonts w:ascii="Baskerville Old Face" w:hAnsi="Baskerville Old Face"/>
        </w:rPr>
      </w:pPr>
    </w:p>
    <w:p w14:paraId="3D6A56BC" w14:textId="77777777" w:rsidR="001E0375" w:rsidRDefault="001E0375" w:rsidP="001E0375">
      <w:pPr>
        <w:tabs>
          <w:tab w:val="left" w:pos="4320"/>
        </w:tabs>
        <w:spacing w:line="200" w:lineRule="atLeast"/>
        <w:rPr>
          <w:rFonts w:ascii="Baskerville Old Face" w:hAnsi="Baskerville Old Face"/>
          <w:bCs/>
          <w:u w:val="single"/>
        </w:rPr>
      </w:pPr>
      <w:r>
        <w:rPr>
          <w:rFonts w:ascii="Baskerville Old Face" w:hAnsi="Baskerville Old Face"/>
          <w:b/>
          <w:bCs/>
          <w:u w:val="single"/>
        </w:rPr>
        <w:t>FELLOWSHIPS, GRANTS, AND HONORS                         </w:t>
      </w:r>
      <w:r>
        <w:rPr>
          <w:rFonts w:ascii="Baskerville Old Face" w:hAnsi="Baskerville Old Face"/>
          <w:b/>
          <w:bCs/>
          <w:u w:val="single"/>
        </w:rPr>
        <w:br/>
      </w:r>
    </w:p>
    <w:tbl>
      <w:tblPr>
        <w:tblW w:w="0" w:type="auto"/>
        <w:tblLook w:val="04A0" w:firstRow="1" w:lastRow="0" w:firstColumn="1" w:lastColumn="0" w:noHBand="0" w:noVBand="1"/>
      </w:tblPr>
      <w:tblGrid>
        <w:gridCol w:w="828"/>
        <w:gridCol w:w="8028"/>
      </w:tblGrid>
      <w:tr w:rsidR="001E0375" w14:paraId="07D56A69" w14:textId="77777777" w:rsidTr="001E0375">
        <w:tc>
          <w:tcPr>
            <w:tcW w:w="828" w:type="dxa"/>
            <w:hideMark/>
          </w:tcPr>
          <w:p w14:paraId="6C3B08B2" w14:textId="06DC4098" w:rsidR="007303AB" w:rsidRDefault="007303AB">
            <w:pPr>
              <w:tabs>
                <w:tab w:val="left" w:pos="4320"/>
              </w:tabs>
              <w:spacing w:line="200" w:lineRule="atLeast"/>
              <w:rPr>
                <w:rFonts w:ascii="Baskerville Old Face" w:hAnsi="Baskerville Old Face"/>
                <w:bCs/>
              </w:rPr>
            </w:pPr>
            <w:r>
              <w:rPr>
                <w:rFonts w:ascii="Baskerville Old Face" w:hAnsi="Baskerville Old Face"/>
                <w:bCs/>
              </w:rPr>
              <w:t>2022:</w:t>
            </w:r>
          </w:p>
          <w:p w14:paraId="338E2EDB" w14:textId="3A3DB44F" w:rsidR="001E0375" w:rsidRDefault="001E0375">
            <w:pPr>
              <w:tabs>
                <w:tab w:val="left" w:pos="4320"/>
              </w:tabs>
              <w:spacing w:line="200" w:lineRule="atLeast"/>
              <w:rPr>
                <w:rFonts w:ascii="Baskerville Old Face" w:hAnsi="Baskerville Old Face"/>
                <w:bCs/>
              </w:rPr>
            </w:pPr>
            <w:r>
              <w:rPr>
                <w:rFonts w:ascii="Baskerville Old Face" w:hAnsi="Baskerville Old Face"/>
                <w:bCs/>
              </w:rPr>
              <w:t>2015:</w:t>
            </w:r>
          </w:p>
        </w:tc>
        <w:tc>
          <w:tcPr>
            <w:tcW w:w="8028" w:type="dxa"/>
            <w:hideMark/>
          </w:tcPr>
          <w:p w14:paraId="63E23480" w14:textId="18DDC652" w:rsidR="007303AB" w:rsidRDefault="007303AB">
            <w:pPr>
              <w:tabs>
                <w:tab w:val="left" w:pos="4320"/>
              </w:tabs>
              <w:spacing w:line="200" w:lineRule="atLeast"/>
              <w:rPr>
                <w:rFonts w:ascii="Baskerville Old Face" w:hAnsi="Baskerville Old Face"/>
                <w:bCs/>
              </w:rPr>
            </w:pPr>
            <w:r>
              <w:rPr>
                <w:rFonts w:ascii="Baskerville Old Face" w:hAnsi="Baskerville Old Face"/>
                <w:bCs/>
              </w:rPr>
              <w:t>Jordan Schnitzer First Book Prize</w:t>
            </w:r>
          </w:p>
          <w:p w14:paraId="70A8691D" w14:textId="2FC9983D" w:rsidR="001E0375" w:rsidRDefault="001E0375">
            <w:pPr>
              <w:tabs>
                <w:tab w:val="left" w:pos="4320"/>
              </w:tabs>
              <w:spacing w:line="200" w:lineRule="atLeast"/>
              <w:rPr>
                <w:rFonts w:ascii="Baskerville Old Face" w:hAnsi="Baskerville Old Face"/>
                <w:bCs/>
              </w:rPr>
            </w:pPr>
            <w:proofErr w:type="spellStart"/>
            <w:r>
              <w:rPr>
                <w:rFonts w:ascii="Baskerville Old Face" w:hAnsi="Baskerville Old Face"/>
                <w:bCs/>
              </w:rPr>
              <w:t>Elebash</w:t>
            </w:r>
            <w:proofErr w:type="spellEnd"/>
            <w:r>
              <w:rPr>
                <w:rFonts w:ascii="Baskerville Old Face" w:hAnsi="Baskerville Old Face"/>
                <w:bCs/>
              </w:rPr>
              <w:t xml:space="preserve"> Grant for research on the music of New York</w:t>
            </w:r>
          </w:p>
        </w:tc>
      </w:tr>
      <w:tr w:rsidR="001E0375" w14:paraId="61B8EDDE" w14:textId="77777777" w:rsidTr="001E0375">
        <w:tc>
          <w:tcPr>
            <w:tcW w:w="828" w:type="dxa"/>
            <w:hideMark/>
          </w:tcPr>
          <w:p w14:paraId="215FEEC6" w14:textId="77777777" w:rsidR="001E0375" w:rsidRDefault="001E0375">
            <w:pPr>
              <w:tabs>
                <w:tab w:val="left" w:pos="4320"/>
              </w:tabs>
              <w:spacing w:line="200" w:lineRule="atLeast"/>
              <w:rPr>
                <w:rFonts w:ascii="Baskerville Old Face" w:hAnsi="Baskerville Old Face"/>
                <w:bCs/>
              </w:rPr>
            </w:pPr>
            <w:r>
              <w:rPr>
                <w:rFonts w:ascii="Baskerville Old Face" w:hAnsi="Baskerville Old Face"/>
                <w:bCs/>
              </w:rPr>
              <w:t>2014:</w:t>
            </w:r>
          </w:p>
        </w:tc>
        <w:tc>
          <w:tcPr>
            <w:tcW w:w="8028" w:type="dxa"/>
            <w:hideMark/>
          </w:tcPr>
          <w:p w14:paraId="7857F758" w14:textId="77777777" w:rsidR="001E0375" w:rsidRDefault="001E0375">
            <w:pPr>
              <w:tabs>
                <w:tab w:val="left" w:pos="4320"/>
              </w:tabs>
              <w:spacing w:line="200" w:lineRule="atLeast"/>
              <w:rPr>
                <w:rFonts w:ascii="Baskerville Old Face" w:hAnsi="Baskerville Old Face"/>
                <w:bCs/>
              </w:rPr>
            </w:pPr>
            <w:r>
              <w:rPr>
                <w:rFonts w:ascii="Baskerville Old Face" w:hAnsi="Baskerville Old Face"/>
                <w:bCs/>
              </w:rPr>
              <w:t>Doctoral Student Research Grant Award</w:t>
            </w:r>
          </w:p>
        </w:tc>
      </w:tr>
      <w:tr w:rsidR="001E0375" w14:paraId="00C9E4A7" w14:textId="77777777" w:rsidTr="001E0375">
        <w:tc>
          <w:tcPr>
            <w:tcW w:w="828" w:type="dxa"/>
            <w:hideMark/>
          </w:tcPr>
          <w:p w14:paraId="0E8A4414" w14:textId="77777777" w:rsidR="001E0375" w:rsidRDefault="001E0375">
            <w:pPr>
              <w:tabs>
                <w:tab w:val="left" w:pos="4320"/>
              </w:tabs>
              <w:spacing w:line="200" w:lineRule="atLeast"/>
              <w:rPr>
                <w:rFonts w:ascii="Baskerville Old Face" w:hAnsi="Baskerville Old Face"/>
                <w:bCs/>
              </w:rPr>
            </w:pPr>
            <w:r>
              <w:rPr>
                <w:rFonts w:ascii="Baskerville Old Face" w:hAnsi="Baskerville Old Face"/>
                <w:bCs/>
              </w:rPr>
              <w:t>2013:</w:t>
            </w:r>
          </w:p>
        </w:tc>
        <w:tc>
          <w:tcPr>
            <w:tcW w:w="8028" w:type="dxa"/>
            <w:hideMark/>
          </w:tcPr>
          <w:p w14:paraId="43F878E7" w14:textId="77777777" w:rsidR="001E0375" w:rsidRDefault="001E0375">
            <w:pPr>
              <w:tabs>
                <w:tab w:val="left" w:pos="4320"/>
              </w:tabs>
              <w:spacing w:line="200" w:lineRule="atLeast"/>
              <w:rPr>
                <w:rFonts w:ascii="Baskerville Old Face" w:hAnsi="Baskerville Old Face"/>
                <w:bCs/>
              </w:rPr>
            </w:pPr>
            <w:r>
              <w:rPr>
                <w:rFonts w:ascii="Baskerville Old Face" w:hAnsi="Baskerville Old Face"/>
                <w:bCs/>
              </w:rPr>
              <w:t>Advanced Research Collaborative Research Praxis Award</w:t>
            </w:r>
          </w:p>
          <w:p w14:paraId="6962725A" w14:textId="29A1EC71" w:rsidR="008A1C78" w:rsidRDefault="008A1C78">
            <w:pPr>
              <w:tabs>
                <w:tab w:val="left" w:pos="4320"/>
              </w:tabs>
              <w:spacing w:line="200" w:lineRule="atLeast"/>
              <w:rPr>
                <w:rFonts w:ascii="Baskerville Old Face" w:hAnsi="Baskerville Old Face"/>
                <w:bCs/>
              </w:rPr>
            </w:pPr>
          </w:p>
        </w:tc>
      </w:tr>
      <w:tr w:rsidR="001E0375" w14:paraId="1BAEE99E" w14:textId="77777777" w:rsidTr="001E0375">
        <w:tc>
          <w:tcPr>
            <w:tcW w:w="828" w:type="dxa"/>
            <w:hideMark/>
          </w:tcPr>
          <w:p w14:paraId="5C559B1B" w14:textId="77777777" w:rsidR="001E0375" w:rsidRDefault="001E0375">
            <w:pPr>
              <w:tabs>
                <w:tab w:val="left" w:pos="4320"/>
              </w:tabs>
              <w:spacing w:line="200" w:lineRule="atLeast"/>
              <w:rPr>
                <w:rFonts w:ascii="Baskerville Old Face" w:hAnsi="Baskerville Old Face"/>
                <w:bCs/>
              </w:rPr>
            </w:pPr>
            <w:r>
              <w:rPr>
                <w:rFonts w:ascii="Baskerville Old Face" w:hAnsi="Baskerville Old Face"/>
                <w:bCs/>
              </w:rPr>
              <w:t xml:space="preserve">2012:  </w:t>
            </w:r>
          </w:p>
        </w:tc>
        <w:tc>
          <w:tcPr>
            <w:tcW w:w="8028" w:type="dxa"/>
            <w:hideMark/>
          </w:tcPr>
          <w:p w14:paraId="5B2C3CBD" w14:textId="77777777" w:rsidR="001E0375" w:rsidRDefault="001E0375">
            <w:pPr>
              <w:tabs>
                <w:tab w:val="left" w:pos="4320"/>
              </w:tabs>
              <w:spacing w:line="200" w:lineRule="atLeast"/>
              <w:rPr>
                <w:rFonts w:ascii="Baskerville Old Face" w:hAnsi="Baskerville Old Face"/>
                <w:bCs/>
              </w:rPr>
            </w:pPr>
            <w:r>
              <w:rPr>
                <w:rFonts w:ascii="Baskerville Old Face" w:hAnsi="Baskerville Old Face"/>
                <w:bCs/>
              </w:rPr>
              <w:t>Graduate Teaching Fellowship, The Graduate Center, CUNY (Including Full Tuition Scholarship)</w:t>
            </w:r>
          </w:p>
          <w:p w14:paraId="4B231379" w14:textId="77777777" w:rsidR="001E0375" w:rsidRDefault="001E0375">
            <w:pPr>
              <w:tabs>
                <w:tab w:val="left" w:pos="4320"/>
              </w:tabs>
              <w:spacing w:line="200" w:lineRule="atLeast"/>
              <w:rPr>
                <w:rFonts w:ascii="Baskerville Old Face" w:hAnsi="Baskerville Old Face"/>
                <w:bCs/>
              </w:rPr>
            </w:pPr>
            <w:r>
              <w:rPr>
                <w:rFonts w:ascii="Baskerville Old Face" w:hAnsi="Baskerville Old Face"/>
                <w:bCs/>
              </w:rPr>
              <w:t>Five Year Graduate Student Fellow, Mellon Committee for the Study of Religion</w:t>
            </w:r>
          </w:p>
        </w:tc>
      </w:tr>
      <w:tr w:rsidR="001E0375" w14:paraId="520819D3" w14:textId="77777777" w:rsidTr="001E0375">
        <w:tc>
          <w:tcPr>
            <w:tcW w:w="828" w:type="dxa"/>
            <w:hideMark/>
          </w:tcPr>
          <w:p w14:paraId="20451204" w14:textId="77777777" w:rsidR="001E0375" w:rsidRDefault="001E0375">
            <w:pPr>
              <w:tabs>
                <w:tab w:val="left" w:pos="4320"/>
              </w:tabs>
              <w:spacing w:line="200" w:lineRule="atLeast"/>
              <w:rPr>
                <w:rFonts w:ascii="Baskerville Old Face" w:hAnsi="Baskerville Old Face"/>
                <w:bCs/>
              </w:rPr>
            </w:pPr>
            <w:r>
              <w:rPr>
                <w:rFonts w:ascii="Baskerville Old Face" w:hAnsi="Baskerville Old Face"/>
                <w:bCs/>
              </w:rPr>
              <w:lastRenderedPageBreak/>
              <w:t>2007:</w:t>
            </w:r>
          </w:p>
        </w:tc>
        <w:tc>
          <w:tcPr>
            <w:tcW w:w="8028" w:type="dxa"/>
            <w:hideMark/>
          </w:tcPr>
          <w:p w14:paraId="14D0DF19" w14:textId="77777777" w:rsidR="001E0375" w:rsidRDefault="001E0375">
            <w:pPr>
              <w:tabs>
                <w:tab w:val="left" w:pos="4320"/>
              </w:tabs>
              <w:spacing w:line="200" w:lineRule="atLeast"/>
              <w:rPr>
                <w:rFonts w:ascii="Baskerville Old Face" w:hAnsi="Baskerville Old Face"/>
                <w:bCs/>
              </w:rPr>
            </w:pPr>
            <w:r>
              <w:rPr>
                <w:rFonts w:ascii="Baskerville Old Face" w:hAnsi="Baskerville Old Face"/>
                <w:bCs/>
              </w:rPr>
              <w:t>Cardinal Cushing Scholarship for Leadership in Religious Understanding</w:t>
            </w:r>
          </w:p>
          <w:p w14:paraId="2C0B8C0A" w14:textId="77777777" w:rsidR="001E0375" w:rsidRDefault="001E0375">
            <w:pPr>
              <w:tabs>
                <w:tab w:val="left" w:pos="4320"/>
              </w:tabs>
              <w:spacing w:line="200" w:lineRule="atLeast"/>
              <w:rPr>
                <w:rFonts w:ascii="Baskerville Old Face" w:hAnsi="Baskerville Old Face"/>
                <w:bCs/>
              </w:rPr>
            </w:pPr>
            <w:r>
              <w:rPr>
                <w:rFonts w:ascii="Baskerville Old Face" w:hAnsi="Baskerville Old Face"/>
                <w:bCs/>
              </w:rPr>
              <w:t>Excellence in Music Industry Award, Northeastern University</w:t>
            </w:r>
          </w:p>
        </w:tc>
      </w:tr>
    </w:tbl>
    <w:p w14:paraId="1BD3845A" w14:textId="77777777" w:rsidR="001E0375" w:rsidRDefault="001E0375" w:rsidP="001E0375">
      <w:pPr>
        <w:tabs>
          <w:tab w:val="left" w:pos="4320"/>
        </w:tabs>
        <w:spacing w:line="200" w:lineRule="atLeast"/>
        <w:rPr>
          <w:rFonts w:ascii="Baskerville Old Face" w:hAnsi="Baskerville Old Face"/>
          <w:b/>
          <w:bCs/>
          <w:u w:val="single"/>
        </w:rPr>
      </w:pPr>
    </w:p>
    <w:p w14:paraId="1C893C3A" w14:textId="773B3292" w:rsidR="001E0375" w:rsidRDefault="00633733" w:rsidP="001E0375">
      <w:pPr>
        <w:tabs>
          <w:tab w:val="left" w:pos="4320"/>
        </w:tabs>
        <w:spacing w:line="200" w:lineRule="atLeast"/>
        <w:rPr>
          <w:rFonts w:ascii="Baskerville Old Face" w:hAnsi="Baskerville Old Face"/>
          <w:b/>
          <w:bCs/>
          <w:u w:val="single"/>
        </w:rPr>
      </w:pPr>
      <w:r>
        <w:rPr>
          <w:rFonts w:ascii="Baskerville Old Face" w:hAnsi="Baskerville Old Face"/>
          <w:b/>
          <w:bCs/>
          <w:u w:val="single"/>
        </w:rPr>
        <w:t xml:space="preserve">SELECT </w:t>
      </w:r>
      <w:r w:rsidR="001E0375">
        <w:rPr>
          <w:rFonts w:ascii="Baskerville Old Face" w:hAnsi="Baskerville Old Face"/>
          <w:b/>
          <w:bCs/>
          <w:u w:val="single"/>
        </w:rPr>
        <w:t>PROFESSIONAL AFFILIATIONS AND SERVICE</w:t>
      </w:r>
    </w:p>
    <w:p w14:paraId="34F52DC5" w14:textId="77777777" w:rsidR="0054617B" w:rsidRDefault="0054617B" w:rsidP="003E5944">
      <w:pPr>
        <w:rPr>
          <w:rFonts w:ascii="Baskerville Old Face" w:hAnsi="Baskerville Old Face"/>
        </w:rPr>
      </w:pPr>
    </w:p>
    <w:p w14:paraId="50C3BE5A" w14:textId="2FC70AA8" w:rsidR="00797CE5" w:rsidRDefault="00797CE5" w:rsidP="003E5944">
      <w:pPr>
        <w:rPr>
          <w:rFonts w:ascii="Baskerville Old Face" w:hAnsi="Baskerville Old Face"/>
        </w:rPr>
      </w:pPr>
      <w:proofErr w:type="spellStart"/>
      <w:r w:rsidRPr="00797CE5">
        <w:rPr>
          <w:rFonts w:ascii="Baskerville Old Face" w:hAnsi="Baskerville Old Face"/>
          <w:i/>
          <w:iCs/>
        </w:rPr>
        <w:t>Musica</w:t>
      </w:r>
      <w:proofErr w:type="spellEnd"/>
      <w:r w:rsidRPr="00797CE5">
        <w:rPr>
          <w:rFonts w:ascii="Baskerville Old Face" w:hAnsi="Baskerville Old Face"/>
          <w:i/>
          <w:iCs/>
        </w:rPr>
        <w:t xml:space="preserve"> Judaica</w:t>
      </w:r>
      <w:r>
        <w:rPr>
          <w:rFonts w:ascii="Baskerville Old Face" w:hAnsi="Baskerville Old Face"/>
        </w:rPr>
        <w:t xml:space="preserve">, Assistant Editor (October 2021-Present) </w:t>
      </w:r>
    </w:p>
    <w:p w14:paraId="5CD98122" w14:textId="5420FAFD" w:rsidR="00797CE5" w:rsidRDefault="00797CE5" w:rsidP="009705D7">
      <w:pPr>
        <w:ind w:left="720"/>
        <w:rPr>
          <w:rFonts w:ascii="Baskerville Old Face" w:hAnsi="Baskerville Old Face"/>
        </w:rPr>
      </w:pPr>
      <w:proofErr w:type="spellStart"/>
      <w:r>
        <w:rPr>
          <w:rFonts w:ascii="Baskerville Old Face" w:hAnsi="Baskerville Old Face"/>
        </w:rPr>
        <w:t>Musica</w:t>
      </w:r>
      <w:proofErr w:type="spellEnd"/>
      <w:r>
        <w:rPr>
          <w:rFonts w:ascii="Baskerville Old Face" w:hAnsi="Baskerville Old Face"/>
        </w:rPr>
        <w:t xml:space="preserve"> Judaica is a peer-reviewed journal dedicated to the study of Jewish music. Past volumes of </w:t>
      </w:r>
      <w:proofErr w:type="spellStart"/>
      <w:r>
        <w:rPr>
          <w:rFonts w:ascii="Baskerville Old Face" w:hAnsi="Baskerville Old Face"/>
        </w:rPr>
        <w:t>Musica</w:t>
      </w:r>
      <w:proofErr w:type="spellEnd"/>
      <w:r>
        <w:rPr>
          <w:rFonts w:ascii="Baskerville Old Face" w:hAnsi="Baskerville Old Face"/>
        </w:rPr>
        <w:t xml:space="preserve"> Judaica are available on JSTOR. </w:t>
      </w:r>
    </w:p>
    <w:p w14:paraId="53F8A2F0" w14:textId="77777777" w:rsidR="00797CE5" w:rsidRDefault="00797CE5" w:rsidP="003E5944">
      <w:pPr>
        <w:rPr>
          <w:rFonts w:ascii="Baskerville Old Face" w:hAnsi="Baskerville Old Face"/>
        </w:rPr>
      </w:pPr>
    </w:p>
    <w:p w14:paraId="51C8A5F4" w14:textId="7C57D643" w:rsidR="003E5944" w:rsidRDefault="003E5944" w:rsidP="003E5944">
      <w:pPr>
        <w:rPr>
          <w:rFonts w:ascii="Baskerville Old Face" w:hAnsi="Baskerville Old Face"/>
        </w:rPr>
      </w:pPr>
      <w:r>
        <w:rPr>
          <w:rFonts w:ascii="Baskerville Old Face" w:hAnsi="Baskerville Old Face"/>
        </w:rPr>
        <w:t>The Jewish Music Forum, Executive Director (2017-Present)</w:t>
      </w:r>
    </w:p>
    <w:p w14:paraId="0C11E18D" w14:textId="0D1AC2F7" w:rsidR="001E0375" w:rsidRDefault="003E5944" w:rsidP="00633733">
      <w:pPr>
        <w:ind w:left="720"/>
        <w:rPr>
          <w:rFonts w:ascii="Baskerville Old Face" w:hAnsi="Baskerville Old Face"/>
        </w:rPr>
      </w:pPr>
      <w:r w:rsidRPr="00EC3B9E">
        <w:rPr>
          <w:rFonts w:ascii="Baskerville Old Face" w:hAnsi="Baskerville Old Face"/>
          <w:sz w:val="22"/>
          <w:szCs w:val="22"/>
        </w:rPr>
        <w:t xml:space="preserve">The Jewish Music Forum is the scholarly branch of the American Society for Jewish Music. An internationally respected organization, the JMF organizes scholarly presentations and conferences at venues across North America, </w:t>
      </w:r>
      <w:r w:rsidR="003A6497">
        <w:rPr>
          <w:rFonts w:ascii="Baskerville Old Face" w:hAnsi="Baskerville Old Face"/>
          <w:sz w:val="22"/>
          <w:szCs w:val="22"/>
        </w:rPr>
        <w:t xml:space="preserve">showcasing new research on </w:t>
      </w:r>
      <w:r w:rsidRPr="00EC3B9E">
        <w:rPr>
          <w:rFonts w:ascii="Baskerville Old Face" w:hAnsi="Baskerville Old Face"/>
          <w:sz w:val="22"/>
          <w:szCs w:val="22"/>
        </w:rPr>
        <w:t xml:space="preserve">Jewish music. </w:t>
      </w:r>
      <w:r>
        <w:rPr>
          <w:rFonts w:ascii="Baskerville Old Face" w:hAnsi="Baskerville Old Face"/>
          <w:sz w:val="22"/>
          <w:szCs w:val="22"/>
        </w:rPr>
        <w:t>In this role, I have planned an</w:t>
      </w:r>
      <w:r w:rsidR="005E76CE">
        <w:rPr>
          <w:rFonts w:ascii="Baskerville Old Face" w:hAnsi="Baskerville Old Face"/>
          <w:sz w:val="22"/>
          <w:szCs w:val="22"/>
        </w:rPr>
        <w:t>d</w:t>
      </w:r>
      <w:r>
        <w:rPr>
          <w:rFonts w:ascii="Baskerville Old Face" w:hAnsi="Baskerville Old Face"/>
          <w:sz w:val="22"/>
          <w:szCs w:val="22"/>
        </w:rPr>
        <w:t xml:space="preserve"> overseen over a dozen programs, including </w:t>
      </w:r>
      <w:r w:rsidR="005E76CE">
        <w:rPr>
          <w:rFonts w:ascii="Baskerville Old Face" w:hAnsi="Baskerville Old Face"/>
          <w:sz w:val="22"/>
          <w:szCs w:val="22"/>
        </w:rPr>
        <w:t>leading the planning</w:t>
      </w:r>
      <w:r>
        <w:rPr>
          <w:rFonts w:ascii="Baskerville Old Face" w:hAnsi="Baskerville Old Face"/>
          <w:sz w:val="22"/>
          <w:szCs w:val="22"/>
        </w:rPr>
        <w:t xml:space="preserve"> of two</w:t>
      </w:r>
      <w:r w:rsidR="005E76CE">
        <w:rPr>
          <w:rFonts w:ascii="Baskerville Old Face" w:hAnsi="Baskerville Old Face"/>
          <w:sz w:val="22"/>
          <w:szCs w:val="22"/>
        </w:rPr>
        <w:t xml:space="preserve"> scholarly</w:t>
      </w:r>
      <w:r>
        <w:rPr>
          <w:rFonts w:ascii="Baskerville Old Face" w:hAnsi="Baskerville Old Face"/>
          <w:sz w:val="22"/>
          <w:szCs w:val="22"/>
        </w:rPr>
        <w:t xml:space="preserve"> conferences: “Jewish Music and Humor,” and “Psalmody through the Ages: Music and the Book of Psalms.” </w:t>
      </w:r>
    </w:p>
    <w:p w14:paraId="0A583BD5" w14:textId="77777777" w:rsidR="00633733" w:rsidRPr="00633733" w:rsidRDefault="00633733" w:rsidP="00633733">
      <w:pPr>
        <w:ind w:left="720"/>
        <w:rPr>
          <w:rFonts w:ascii="Baskerville Old Face" w:hAnsi="Baskerville Old Face"/>
        </w:rPr>
      </w:pPr>
    </w:p>
    <w:p w14:paraId="1B4E6F2E" w14:textId="2B0BF946" w:rsidR="00EB779B" w:rsidRDefault="001E0375" w:rsidP="001E0375">
      <w:pPr>
        <w:tabs>
          <w:tab w:val="left" w:pos="4320"/>
        </w:tabs>
        <w:spacing w:line="200" w:lineRule="atLeast"/>
        <w:rPr>
          <w:rFonts w:ascii="Baskerville Old Face" w:hAnsi="Baskerville Old Face"/>
          <w:bCs/>
        </w:rPr>
      </w:pPr>
      <w:r>
        <w:rPr>
          <w:rFonts w:ascii="Baskerville Old Face" w:hAnsi="Baskerville Old Face"/>
          <w:bCs/>
        </w:rPr>
        <w:t xml:space="preserve">Member of planning committee for </w:t>
      </w:r>
      <w:r w:rsidR="00EB779B">
        <w:rPr>
          <w:rFonts w:ascii="Baskerville Old Face" w:hAnsi="Baskerville Old Face"/>
          <w:bCs/>
        </w:rPr>
        <w:t xml:space="preserve">the </w:t>
      </w:r>
      <w:r>
        <w:rPr>
          <w:rFonts w:ascii="Baskerville Old Face" w:hAnsi="Baskerville Old Face"/>
          <w:bCs/>
        </w:rPr>
        <w:t>conference “The Politics of Eschatology and Global Movements” at The Graduate Center, CUNY (May 1, 2015)</w:t>
      </w:r>
    </w:p>
    <w:p w14:paraId="0904A6B6" w14:textId="77777777" w:rsidR="001E0375" w:rsidRDefault="001E0375" w:rsidP="001E0375">
      <w:pPr>
        <w:tabs>
          <w:tab w:val="left" w:pos="4320"/>
        </w:tabs>
        <w:spacing w:line="200" w:lineRule="atLeast"/>
        <w:rPr>
          <w:rFonts w:ascii="Baskerville Old Face" w:hAnsi="Baskerville Old Face"/>
          <w:bCs/>
        </w:rPr>
      </w:pPr>
    </w:p>
    <w:p w14:paraId="127C4220" w14:textId="77777777" w:rsidR="001E0375" w:rsidRDefault="001E0375" w:rsidP="001E0375">
      <w:pPr>
        <w:tabs>
          <w:tab w:val="left" w:pos="4320"/>
        </w:tabs>
        <w:spacing w:line="200" w:lineRule="atLeast"/>
        <w:rPr>
          <w:rFonts w:ascii="Baskerville Old Face" w:hAnsi="Baskerville Old Face"/>
          <w:bCs/>
        </w:rPr>
      </w:pPr>
      <w:r>
        <w:rPr>
          <w:rFonts w:ascii="Baskerville Old Face" w:hAnsi="Baskerville Old Face"/>
          <w:bCs/>
        </w:rPr>
        <w:t>President of Society for Ethnomusicology’s Special Interest Group for Jewish Music (2012-2013)</w:t>
      </w:r>
      <w:r>
        <w:rPr>
          <w:rFonts w:ascii="PMingLiU" w:eastAsia="PMingLiU" w:hAnsi="PMingLiU" w:cs="PMingLiU"/>
          <w:bCs/>
        </w:rPr>
        <w:br/>
      </w:r>
    </w:p>
    <w:p w14:paraId="44018D55" w14:textId="377AAE98" w:rsidR="001E0375" w:rsidRDefault="001E0375" w:rsidP="001E0375">
      <w:pPr>
        <w:tabs>
          <w:tab w:val="left" w:pos="4320"/>
        </w:tabs>
        <w:spacing w:line="200" w:lineRule="atLeast"/>
        <w:rPr>
          <w:rFonts w:ascii="Baskerville Old Face" w:hAnsi="Baskerville Old Face"/>
          <w:bCs/>
          <w:i/>
        </w:rPr>
      </w:pPr>
      <w:r>
        <w:rPr>
          <w:rFonts w:ascii="Baskerville Old Face" w:hAnsi="Baskerville Old Face"/>
          <w:bCs/>
        </w:rPr>
        <w:t>Peer Reviewer for submissions to the journal</w:t>
      </w:r>
      <w:r w:rsidR="00535209">
        <w:rPr>
          <w:rFonts w:ascii="Baskerville Old Face" w:hAnsi="Baskerville Old Face"/>
          <w:bCs/>
        </w:rPr>
        <w:t>s</w:t>
      </w:r>
      <w:r>
        <w:rPr>
          <w:rFonts w:ascii="Baskerville Old Face" w:hAnsi="Baskerville Old Face"/>
          <w:bCs/>
        </w:rPr>
        <w:t xml:space="preserve"> </w:t>
      </w:r>
      <w:r>
        <w:rPr>
          <w:rFonts w:ascii="Baskerville Old Face" w:hAnsi="Baskerville Old Face"/>
          <w:bCs/>
          <w:i/>
        </w:rPr>
        <w:t>Analytical Approaches to World Music</w:t>
      </w:r>
      <w:r w:rsidR="001F7E8E">
        <w:rPr>
          <w:rFonts w:ascii="Baskerville Old Face" w:hAnsi="Baskerville Old Face"/>
          <w:bCs/>
          <w:i/>
        </w:rPr>
        <w:t>, Contemporary Jewry, Women in Music</w:t>
      </w:r>
      <w:r w:rsidR="00797CE5">
        <w:rPr>
          <w:rFonts w:ascii="Baskerville Old Face" w:hAnsi="Baskerville Old Face"/>
          <w:bCs/>
          <w:i/>
        </w:rPr>
        <w:t xml:space="preserve">, </w:t>
      </w:r>
      <w:r w:rsidR="00797CE5">
        <w:rPr>
          <w:rFonts w:ascii="Baskerville Old Face" w:hAnsi="Baskerville Old Face"/>
          <w:bCs/>
          <w:iCs/>
        </w:rPr>
        <w:t xml:space="preserve">and </w:t>
      </w:r>
      <w:r w:rsidR="00797CE5">
        <w:rPr>
          <w:rFonts w:ascii="Baskerville Old Face" w:hAnsi="Baskerville Old Face"/>
          <w:bCs/>
          <w:i/>
        </w:rPr>
        <w:t>Religions</w:t>
      </w:r>
    </w:p>
    <w:p w14:paraId="7888E178" w14:textId="363EBA25" w:rsidR="004A40B4" w:rsidRDefault="004A40B4" w:rsidP="001E0375">
      <w:pPr>
        <w:tabs>
          <w:tab w:val="left" w:pos="4320"/>
        </w:tabs>
        <w:spacing w:line="200" w:lineRule="atLeast"/>
        <w:rPr>
          <w:rFonts w:ascii="Baskerville Old Face" w:hAnsi="Baskerville Old Face"/>
          <w:bCs/>
          <w:i/>
        </w:rPr>
      </w:pPr>
    </w:p>
    <w:p w14:paraId="1F77F988" w14:textId="77F4A39A" w:rsidR="004A40B4" w:rsidRPr="004A40B4" w:rsidRDefault="004A40B4" w:rsidP="001E0375">
      <w:pPr>
        <w:tabs>
          <w:tab w:val="left" w:pos="4320"/>
        </w:tabs>
        <w:spacing w:line="200" w:lineRule="atLeast"/>
        <w:rPr>
          <w:rFonts w:ascii="Baskerville Old Face" w:hAnsi="Baskerville Old Face"/>
          <w:bCs/>
          <w:iCs/>
        </w:rPr>
      </w:pPr>
      <w:r>
        <w:rPr>
          <w:rFonts w:ascii="Baskerville Old Face" w:hAnsi="Baskerville Old Face"/>
          <w:bCs/>
          <w:iCs/>
        </w:rPr>
        <w:t>Grant reviewer for the Israel Science Foundation</w:t>
      </w:r>
    </w:p>
    <w:p w14:paraId="0A97C934" w14:textId="77777777" w:rsidR="001E0375" w:rsidRDefault="001E0375" w:rsidP="001E0375">
      <w:pPr>
        <w:tabs>
          <w:tab w:val="left" w:pos="4320"/>
        </w:tabs>
        <w:spacing w:line="200" w:lineRule="atLeast"/>
        <w:rPr>
          <w:rFonts w:ascii="Baskerville Old Face" w:hAnsi="Baskerville Old Face"/>
          <w:bCs/>
          <w:i/>
        </w:rPr>
      </w:pPr>
    </w:p>
    <w:p w14:paraId="7C0E82C3" w14:textId="41027880" w:rsidR="001E0375" w:rsidRDefault="001E0375" w:rsidP="001E0375">
      <w:pPr>
        <w:rPr>
          <w:rFonts w:ascii="Baskerville Old Face" w:hAnsi="Baskerville Old Face"/>
          <w:b/>
          <w:bCs/>
          <w:u w:val="single"/>
        </w:rPr>
      </w:pPr>
      <w:r>
        <w:rPr>
          <w:rFonts w:ascii="Baskerville Old Face" w:hAnsi="Baskerville Old Face"/>
          <w:b/>
          <w:bCs/>
          <w:u w:val="single"/>
        </w:rPr>
        <w:t>ADDITIONAL PROFESSIONAL EXPERIENCE</w:t>
      </w:r>
    </w:p>
    <w:p w14:paraId="54223FCD" w14:textId="4BF325FF" w:rsidR="00EC3B9E" w:rsidRDefault="00EC3B9E" w:rsidP="001E0375">
      <w:pPr>
        <w:rPr>
          <w:rFonts w:ascii="Baskerville Old Face" w:hAnsi="Baskerville Old Face"/>
        </w:rPr>
      </w:pPr>
    </w:p>
    <w:p w14:paraId="5B24C8B4" w14:textId="77777777" w:rsidR="001E0375" w:rsidRDefault="001E0375" w:rsidP="001E0375">
      <w:pPr>
        <w:rPr>
          <w:rFonts w:ascii="Baskerville Old Face" w:hAnsi="Baskerville Old Face"/>
        </w:rPr>
      </w:pPr>
      <w:r>
        <w:rPr>
          <w:rFonts w:ascii="Baskerville Old Face" w:hAnsi="Baskerville Old Face"/>
        </w:rPr>
        <w:t>Writing Across the Curriculum Fellow, Brooklyn College (2016-2017)</w:t>
      </w:r>
    </w:p>
    <w:p w14:paraId="2D347A8F" w14:textId="77777777" w:rsidR="001E0375" w:rsidRDefault="001E0375" w:rsidP="001E0375">
      <w:pPr>
        <w:ind w:left="720"/>
        <w:rPr>
          <w:rFonts w:ascii="Baskerville Old Face" w:hAnsi="Baskerville Old Face"/>
          <w:sz w:val="22"/>
          <w:szCs w:val="22"/>
        </w:rPr>
      </w:pPr>
      <w:r>
        <w:rPr>
          <w:rFonts w:ascii="Baskerville Old Face" w:hAnsi="Baskerville Old Face"/>
          <w:sz w:val="22"/>
          <w:szCs w:val="22"/>
        </w:rPr>
        <w:t xml:space="preserve">Improving the writing skills of undergraduate students by providing council to faculty members as they design </w:t>
      </w:r>
      <w:proofErr w:type="gramStart"/>
      <w:r>
        <w:rPr>
          <w:rFonts w:ascii="Baskerville Old Face" w:hAnsi="Baskerville Old Face"/>
          <w:sz w:val="22"/>
          <w:szCs w:val="22"/>
        </w:rPr>
        <w:t>assignments, and</w:t>
      </w:r>
      <w:proofErr w:type="gramEnd"/>
      <w:r>
        <w:rPr>
          <w:rFonts w:ascii="Baskerville Old Face" w:hAnsi="Baskerville Old Face"/>
          <w:sz w:val="22"/>
          <w:szCs w:val="22"/>
        </w:rPr>
        <w:t xml:space="preserve"> drafting a manual to assist in the teaching of Brooklyn College’s introductory music course. Fellowship includes formal training in the Writing Across the Curriculum philosophy.</w:t>
      </w:r>
    </w:p>
    <w:p w14:paraId="58141D80" w14:textId="0566C9CD" w:rsidR="0039474F" w:rsidRPr="00EB779B" w:rsidRDefault="001E0375" w:rsidP="00EB779B">
      <w:pPr>
        <w:ind w:left="720"/>
        <w:rPr>
          <w:rFonts w:ascii="Baskerville Old Face" w:hAnsi="Baskerville Old Face"/>
          <w:sz w:val="22"/>
          <w:szCs w:val="22"/>
        </w:rPr>
      </w:pPr>
      <w:r>
        <w:rPr>
          <w:rFonts w:ascii="Baskerville Old Face" w:hAnsi="Baskerville Old Face"/>
          <w:sz w:val="22"/>
          <w:szCs w:val="22"/>
        </w:rPr>
        <w:t xml:space="preserve">  </w:t>
      </w:r>
    </w:p>
    <w:p w14:paraId="4A8F242F" w14:textId="77777777" w:rsidR="001E0375" w:rsidRDefault="001E0375" w:rsidP="001E0375">
      <w:pPr>
        <w:rPr>
          <w:rFonts w:ascii="Baskerville Old Face" w:hAnsi="Baskerville Old Face"/>
        </w:rPr>
      </w:pPr>
      <w:r>
        <w:rPr>
          <w:rFonts w:ascii="Baskerville Old Face" w:hAnsi="Baskerville Old Face"/>
        </w:rPr>
        <w:t>Tufts University Hillel, Program Associate (2008-2010)</w:t>
      </w:r>
    </w:p>
    <w:p w14:paraId="706BE9ED" w14:textId="77777777" w:rsidR="001E0375" w:rsidRDefault="001E0375" w:rsidP="001E0375">
      <w:pPr>
        <w:ind w:left="720"/>
        <w:rPr>
          <w:rFonts w:ascii="Baskerville Old Face" w:hAnsi="Baskerville Old Face"/>
          <w:sz w:val="22"/>
          <w:szCs w:val="22"/>
        </w:rPr>
      </w:pPr>
      <w:r>
        <w:rPr>
          <w:rFonts w:ascii="Baskerville Old Face" w:hAnsi="Baskerville Old Face"/>
          <w:sz w:val="22"/>
          <w:szCs w:val="22"/>
        </w:rPr>
        <w:t>Responsibilities focused on running experiential education trips and organizing post-trip learning opportunities, including interfaith dialogue events regarding politics and religion.</w:t>
      </w:r>
    </w:p>
    <w:p w14:paraId="76FA148B" w14:textId="77777777" w:rsidR="001E0375" w:rsidRDefault="001E0375" w:rsidP="001E0375">
      <w:pPr>
        <w:rPr>
          <w:rFonts w:ascii="Baskerville Old Face" w:hAnsi="Baskerville Old Face"/>
        </w:rPr>
      </w:pPr>
    </w:p>
    <w:p w14:paraId="72F3049D" w14:textId="77777777" w:rsidR="001E0375" w:rsidRDefault="001E0375" w:rsidP="001E0375">
      <w:pPr>
        <w:rPr>
          <w:rFonts w:ascii="Baskerville Old Face" w:hAnsi="Baskerville Old Face"/>
        </w:rPr>
      </w:pPr>
      <w:r>
        <w:rPr>
          <w:rFonts w:ascii="Baskerville Old Face" w:hAnsi="Baskerville Old Face"/>
        </w:rPr>
        <w:t>PAID Incorporated, Client Manager (2006-2008)</w:t>
      </w:r>
    </w:p>
    <w:p w14:paraId="7004FF6E" w14:textId="77777777" w:rsidR="001E0375" w:rsidRDefault="001E0375" w:rsidP="001E0375">
      <w:pPr>
        <w:pStyle w:val="ListParagraph"/>
        <w:rPr>
          <w:rFonts w:ascii="Baskerville Old Face" w:hAnsi="Baskerville Old Face"/>
          <w:sz w:val="22"/>
          <w:szCs w:val="22"/>
        </w:rPr>
      </w:pPr>
      <w:r>
        <w:rPr>
          <w:rFonts w:ascii="Baskerville Old Face" w:hAnsi="Baskerville Old Face"/>
          <w:sz w:val="22"/>
          <w:szCs w:val="22"/>
        </w:rPr>
        <w:t xml:space="preserve">Ran online marketing initiatives for Deep Purple, Return to Forever, and Patti LaBelle. Assisted with management of DMC and </w:t>
      </w:r>
      <w:proofErr w:type="spellStart"/>
      <w:r>
        <w:rPr>
          <w:rFonts w:ascii="Baskerville Old Face" w:hAnsi="Baskerville Old Face"/>
          <w:sz w:val="22"/>
          <w:szCs w:val="22"/>
        </w:rPr>
        <w:t>Rockapella</w:t>
      </w:r>
      <w:proofErr w:type="spellEnd"/>
      <w:r>
        <w:rPr>
          <w:rFonts w:ascii="Baskerville Old Face" w:hAnsi="Baskerville Old Face"/>
          <w:sz w:val="22"/>
          <w:szCs w:val="22"/>
        </w:rPr>
        <w:t>, and brand management of Aerosmith.</w:t>
      </w:r>
    </w:p>
    <w:p w14:paraId="0AC81DAB" w14:textId="77777777" w:rsidR="001E0375" w:rsidRDefault="001E0375" w:rsidP="001E0375">
      <w:pPr>
        <w:tabs>
          <w:tab w:val="left" w:pos="4320"/>
        </w:tabs>
        <w:spacing w:line="200" w:lineRule="atLeast"/>
        <w:rPr>
          <w:rFonts w:ascii="Baskerville Old Face" w:hAnsi="Baskerville Old Face"/>
          <w:bCs/>
        </w:rPr>
      </w:pPr>
    </w:p>
    <w:p w14:paraId="3A26E297" w14:textId="16D58B23" w:rsidR="001E0375" w:rsidRDefault="001E0375" w:rsidP="001E0375">
      <w:pPr>
        <w:tabs>
          <w:tab w:val="left" w:pos="4320"/>
        </w:tabs>
        <w:spacing w:line="200" w:lineRule="atLeast"/>
        <w:rPr>
          <w:rFonts w:ascii="Baskerville Old Face" w:hAnsi="Baskerville Old Face"/>
          <w:u w:val="single"/>
        </w:rPr>
      </w:pPr>
      <w:r>
        <w:rPr>
          <w:rFonts w:ascii="Baskerville Old Face" w:hAnsi="Baskerville Old Face"/>
          <w:b/>
          <w:bCs/>
          <w:u w:val="single"/>
        </w:rPr>
        <w:t>LANGUAGES</w:t>
      </w:r>
      <w:r>
        <w:rPr>
          <w:rFonts w:ascii="Baskerville Old Face" w:hAnsi="Baskerville Old Face"/>
          <w:b/>
          <w:bCs/>
          <w:u w:val="single"/>
        </w:rPr>
        <w:br/>
      </w:r>
    </w:p>
    <w:p w14:paraId="1E33C61A" w14:textId="261A08D0" w:rsidR="004B7E09" w:rsidRPr="009705D7" w:rsidRDefault="001E0375" w:rsidP="009705D7">
      <w:pPr>
        <w:tabs>
          <w:tab w:val="left" w:pos="4320"/>
        </w:tabs>
        <w:spacing w:line="200" w:lineRule="atLeast"/>
        <w:rPr>
          <w:rFonts w:ascii="Baskerville Old Face" w:hAnsi="Baskerville Old Face"/>
        </w:rPr>
      </w:pPr>
      <w:r>
        <w:rPr>
          <w:rFonts w:ascii="Baskerville Old Face" w:hAnsi="Baskerville Old Face"/>
        </w:rPr>
        <w:t xml:space="preserve">Conversational in Hebrew </w:t>
      </w:r>
      <w:r>
        <w:rPr>
          <w:rFonts w:ascii="Baskerville Old Face" w:hAnsi="Baskerville Old Face"/>
        </w:rPr>
        <w:br/>
        <w:t xml:space="preserve">Reading </w:t>
      </w:r>
      <w:r w:rsidR="00EB779B">
        <w:rPr>
          <w:rFonts w:ascii="Baskerville Old Face" w:hAnsi="Baskerville Old Face"/>
        </w:rPr>
        <w:t xml:space="preserve">and aural </w:t>
      </w:r>
      <w:r>
        <w:rPr>
          <w:rFonts w:ascii="Baskerville Old Face" w:hAnsi="Baskerville Old Face"/>
        </w:rPr>
        <w:t xml:space="preserve">comprehension in Hebrew, Spanish, and Yiddish </w:t>
      </w:r>
    </w:p>
    <w:sectPr w:rsidR="004B7E09" w:rsidRPr="009705D7" w:rsidSect="004E2897">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79167" w14:textId="77777777" w:rsidR="006C743A" w:rsidRDefault="006C743A" w:rsidP="00CB1217">
      <w:r>
        <w:separator/>
      </w:r>
    </w:p>
  </w:endnote>
  <w:endnote w:type="continuationSeparator" w:id="0">
    <w:p w14:paraId="6DE1454F" w14:textId="77777777" w:rsidR="006C743A" w:rsidRDefault="006C743A" w:rsidP="00CB1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skerville Old Face">
    <w:panose1 w:val="02020602080505020303"/>
    <w:charset w:val="4D"/>
    <w:family w:val="roman"/>
    <w:pitch w:val="variable"/>
    <w:sig w:usb0="00000003" w:usb1="00000000" w:usb2="00000000" w:usb3="00000000" w:csb0="00000001" w:csb1="00000000"/>
  </w:font>
  <w:font w:name="Baskerville">
    <w:panose1 w:val="02020502070401020303"/>
    <w:charset w:val="00"/>
    <w:family w:val="roman"/>
    <w:pitch w:val="variable"/>
    <w:sig w:usb0="80000067" w:usb1="02000000"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1EE66" w14:textId="77777777" w:rsidR="006C743A" w:rsidRDefault="006C743A" w:rsidP="00CB1217">
      <w:r>
        <w:separator/>
      </w:r>
    </w:p>
  </w:footnote>
  <w:footnote w:type="continuationSeparator" w:id="0">
    <w:p w14:paraId="0FF20D0C" w14:textId="77777777" w:rsidR="006C743A" w:rsidRDefault="006C743A" w:rsidP="00CB12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9A75E" w14:textId="77777777" w:rsidR="00CB1217" w:rsidRDefault="00CB1217" w:rsidP="003A10A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83142D" w14:textId="77777777" w:rsidR="00CB1217" w:rsidRDefault="00CB1217" w:rsidP="00CB121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B2997" w14:textId="7D34822E" w:rsidR="00CB1217" w:rsidRPr="00CB1217" w:rsidRDefault="00CB1217" w:rsidP="003A10A6">
    <w:pPr>
      <w:pStyle w:val="Header"/>
      <w:framePr w:wrap="none" w:vAnchor="text" w:hAnchor="margin" w:xAlign="right" w:y="1"/>
      <w:rPr>
        <w:rStyle w:val="PageNumber"/>
        <w:rFonts w:ascii="Baskerville" w:hAnsi="Baskerville"/>
      </w:rPr>
    </w:pPr>
    <w:r w:rsidRPr="00CB1217">
      <w:rPr>
        <w:rStyle w:val="PageNumber"/>
        <w:rFonts w:ascii="Baskerville" w:hAnsi="Baskerville"/>
      </w:rPr>
      <w:t>Dale, Gordon-CV-</w:t>
    </w:r>
    <w:r w:rsidRPr="00CB1217">
      <w:rPr>
        <w:rStyle w:val="PageNumber"/>
        <w:rFonts w:ascii="Baskerville" w:hAnsi="Baskerville"/>
      </w:rPr>
      <w:fldChar w:fldCharType="begin"/>
    </w:r>
    <w:r w:rsidRPr="00CB1217">
      <w:rPr>
        <w:rStyle w:val="PageNumber"/>
        <w:rFonts w:ascii="Baskerville" w:hAnsi="Baskerville"/>
      </w:rPr>
      <w:instrText xml:space="preserve">PAGE  </w:instrText>
    </w:r>
    <w:r w:rsidRPr="00CB1217">
      <w:rPr>
        <w:rStyle w:val="PageNumber"/>
        <w:rFonts w:ascii="Baskerville" w:hAnsi="Baskerville"/>
      </w:rPr>
      <w:fldChar w:fldCharType="separate"/>
    </w:r>
    <w:r w:rsidR="00AD4C23">
      <w:rPr>
        <w:rStyle w:val="PageNumber"/>
        <w:rFonts w:ascii="Baskerville" w:hAnsi="Baskerville"/>
        <w:noProof/>
      </w:rPr>
      <w:t>1</w:t>
    </w:r>
    <w:r w:rsidRPr="00CB1217">
      <w:rPr>
        <w:rStyle w:val="PageNumber"/>
        <w:rFonts w:ascii="Baskerville" w:hAnsi="Baskerville"/>
      </w:rPr>
      <w:fldChar w:fldCharType="end"/>
    </w:r>
  </w:p>
  <w:p w14:paraId="5AA841A4" w14:textId="77777777" w:rsidR="00CB1217" w:rsidRPr="00CB1217" w:rsidRDefault="00CB1217" w:rsidP="00CB1217">
    <w:pPr>
      <w:pStyle w:val="Header"/>
      <w:ind w:right="360"/>
      <w:rPr>
        <w:rFonts w:ascii="Baskerville" w:hAnsi="Baskervil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87E85"/>
    <w:multiLevelType w:val="hybridMultilevel"/>
    <w:tmpl w:val="30442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8208073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375"/>
    <w:rsid w:val="00085718"/>
    <w:rsid w:val="000B098C"/>
    <w:rsid w:val="000D7599"/>
    <w:rsid w:val="0011760E"/>
    <w:rsid w:val="001830B7"/>
    <w:rsid w:val="001B74B6"/>
    <w:rsid w:val="001C4957"/>
    <w:rsid w:val="001E0375"/>
    <w:rsid w:val="001F7E8E"/>
    <w:rsid w:val="00217068"/>
    <w:rsid w:val="00225F38"/>
    <w:rsid w:val="002514DE"/>
    <w:rsid w:val="00270DA7"/>
    <w:rsid w:val="00274C98"/>
    <w:rsid w:val="002923DC"/>
    <w:rsid w:val="002C45D0"/>
    <w:rsid w:val="00301893"/>
    <w:rsid w:val="00324C5D"/>
    <w:rsid w:val="0039474F"/>
    <w:rsid w:val="003A6497"/>
    <w:rsid w:val="003E5944"/>
    <w:rsid w:val="00483129"/>
    <w:rsid w:val="004A40B4"/>
    <w:rsid w:val="004D23F0"/>
    <w:rsid w:val="004E2897"/>
    <w:rsid w:val="00520AF7"/>
    <w:rsid w:val="00535209"/>
    <w:rsid w:val="00542528"/>
    <w:rsid w:val="0054617B"/>
    <w:rsid w:val="005E4773"/>
    <w:rsid w:val="005E76CE"/>
    <w:rsid w:val="00633733"/>
    <w:rsid w:val="006349E2"/>
    <w:rsid w:val="00641EA2"/>
    <w:rsid w:val="006730D5"/>
    <w:rsid w:val="00694755"/>
    <w:rsid w:val="006A3C55"/>
    <w:rsid w:val="006C0915"/>
    <w:rsid w:val="006C743A"/>
    <w:rsid w:val="007149DD"/>
    <w:rsid w:val="007303AB"/>
    <w:rsid w:val="00737937"/>
    <w:rsid w:val="00797CE5"/>
    <w:rsid w:val="007A040C"/>
    <w:rsid w:val="00801D79"/>
    <w:rsid w:val="008357A8"/>
    <w:rsid w:val="00893DA8"/>
    <w:rsid w:val="008A1C78"/>
    <w:rsid w:val="008C0993"/>
    <w:rsid w:val="008C12E4"/>
    <w:rsid w:val="008C76A8"/>
    <w:rsid w:val="00940E78"/>
    <w:rsid w:val="009705D7"/>
    <w:rsid w:val="00A11A07"/>
    <w:rsid w:val="00A17E0F"/>
    <w:rsid w:val="00A33A79"/>
    <w:rsid w:val="00AC59D1"/>
    <w:rsid w:val="00AD4C23"/>
    <w:rsid w:val="00AE354A"/>
    <w:rsid w:val="00AF3079"/>
    <w:rsid w:val="00B06523"/>
    <w:rsid w:val="00BA69E6"/>
    <w:rsid w:val="00BC7F50"/>
    <w:rsid w:val="00CB1217"/>
    <w:rsid w:val="00CB4049"/>
    <w:rsid w:val="00CF7D9F"/>
    <w:rsid w:val="00D02921"/>
    <w:rsid w:val="00D30379"/>
    <w:rsid w:val="00D43EDA"/>
    <w:rsid w:val="00DC4928"/>
    <w:rsid w:val="00DC5538"/>
    <w:rsid w:val="00DE1DBD"/>
    <w:rsid w:val="00E5429F"/>
    <w:rsid w:val="00E8344D"/>
    <w:rsid w:val="00E93695"/>
    <w:rsid w:val="00EB779B"/>
    <w:rsid w:val="00EC3B9E"/>
    <w:rsid w:val="00FC735B"/>
    <w:rsid w:val="00FF4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226F4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E0375"/>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1E0375"/>
    <w:rPr>
      <w:color w:val="0000FF"/>
      <w:u w:val="single"/>
    </w:rPr>
  </w:style>
  <w:style w:type="paragraph" w:styleId="ListParagraph">
    <w:name w:val="List Paragraph"/>
    <w:basedOn w:val="Normal"/>
    <w:uiPriority w:val="34"/>
    <w:qFormat/>
    <w:rsid w:val="001E0375"/>
    <w:pPr>
      <w:ind w:left="720"/>
      <w:contextualSpacing/>
    </w:pPr>
  </w:style>
  <w:style w:type="paragraph" w:styleId="Header">
    <w:name w:val="header"/>
    <w:basedOn w:val="Normal"/>
    <w:link w:val="HeaderChar"/>
    <w:uiPriority w:val="99"/>
    <w:unhideWhenUsed/>
    <w:rsid w:val="00CB1217"/>
    <w:pPr>
      <w:tabs>
        <w:tab w:val="center" w:pos="4680"/>
        <w:tab w:val="right" w:pos="9360"/>
      </w:tabs>
    </w:pPr>
  </w:style>
  <w:style w:type="character" w:customStyle="1" w:styleId="HeaderChar">
    <w:name w:val="Header Char"/>
    <w:basedOn w:val="DefaultParagraphFont"/>
    <w:link w:val="Header"/>
    <w:uiPriority w:val="99"/>
    <w:rsid w:val="00CB1217"/>
    <w:rPr>
      <w:rFonts w:ascii="Cambria" w:eastAsia="MS Mincho" w:hAnsi="Cambria" w:cs="Times New Roman"/>
    </w:rPr>
  </w:style>
  <w:style w:type="character" w:styleId="PageNumber">
    <w:name w:val="page number"/>
    <w:basedOn w:val="DefaultParagraphFont"/>
    <w:uiPriority w:val="99"/>
    <w:semiHidden/>
    <w:unhideWhenUsed/>
    <w:rsid w:val="00CB1217"/>
  </w:style>
  <w:style w:type="paragraph" w:styleId="Footer">
    <w:name w:val="footer"/>
    <w:basedOn w:val="Normal"/>
    <w:link w:val="FooterChar"/>
    <w:uiPriority w:val="99"/>
    <w:unhideWhenUsed/>
    <w:rsid w:val="00CB1217"/>
    <w:pPr>
      <w:tabs>
        <w:tab w:val="center" w:pos="4680"/>
        <w:tab w:val="right" w:pos="9360"/>
      </w:tabs>
    </w:pPr>
  </w:style>
  <w:style w:type="character" w:customStyle="1" w:styleId="FooterChar">
    <w:name w:val="Footer Char"/>
    <w:basedOn w:val="DefaultParagraphFont"/>
    <w:link w:val="Footer"/>
    <w:uiPriority w:val="99"/>
    <w:rsid w:val="00CB1217"/>
    <w:rPr>
      <w:rFonts w:ascii="Cambria" w:eastAsia="MS Mincho"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532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261630C-B40D-294A-A087-71607009F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1274</Words>
  <Characters>7266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Gordon</dc:creator>
  <cp:keywords/>
  <dc:description/>
  <cp:lastModifiedBy>Dale, Gordon</cp:lastModifiedBy>
  <cp:revision>2</cp:revision>
  <cp:lastPrinted>2021-04-27T03:54:00Z</cp:lastPrinted>
  <dcterms:created xsi:type="dcterms:W3CDTF">2022-06-17T03:22:00Z</dcterms:created>
  <dcterms:modified xsi:type="dcterms:W3CDTF">2022-06-17T03:22:00Z</dcterms:modified>
</cp:coreProperties>
</file>